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14BD6" w14:textId="1A62A651" w:rsidR="00027FAC" w:rsidRDefault="00027FAC" w:rsidP="00027FAC">
      <w:pPr>
        <w:rPr>
          <w:b/>
          <w:bCs/>
        </w:rPr>
      </w:pPr>
      <w:r>
        <w:rPr>
          <w:rFonts w:hint="eastAsia"/>
          <w:b/>
          <w:bCs/>
        </w:rPr>
        <w:t>■科目：成人援助Ⅱ（消化機能障害の看護）　第６回</w:t>
      </w:r>
    </w:p>
    <w:p w14:paraId="3CD068FB" w14:textId="4E04A6A4" w:rsidR="00027FAC" w:rsidRPr="00027FAC" w:rsidRDefault="00027FAC" w:rsidP="00027FAC">
      <w:pPr>
        <w:rPr>
          <w:b/>
          <w:bCs/>
        </w:rPr>
      </w:pPr>
      <w:r>
        <w:rPr>
          <w:rFonts w:hint="eastAsia"/>
          <w:b/>
          <w:bCs/>
        </w:rPr>
        <w:t>■</w:t>
      </w:r>
      <w:r w:rsidRPr="00027FAC">
        <w:rPr>
          <w:b/>
          <w:bCs/>
        </w:rPr>
        <w:t>テーマ</w:t>
      </w:r>
      <w:r>
        <w:rPr>
          <w:rFonts w:hint="eastAsia"/>
          <w:b/>
          <w:bCs/>
        </w:rPr>
        <w:t>：</w:t>
      </w:r>
      <w:r w:rsidRPr="00027FAC">
        <w:t>肝炎と肝硬変の病態・治療と看護援助</w:t>
      </w:r>
    </w:p>
    <w:p w14:paraId="2258465E" w14:textId="09579BFA" w:rsidR="00027FAC" w:rsidRPr="00027FAC" w:rsidRDefault="00027FAC" w:rsidP="00027FAC">
      <w:pPr>
        <w:rPr>
          <w:b/>
          <w:bCs/>
        </w:rPr>
      </w:pPr>
      <w:r>
        <w:rPr>
          <w:rFonts w:hint="eastAsia"/>
          <w:b/>
          <w:bCs/>
        </w:rPr>
        <w:t>■</w:t>
      </w:r>
      <w:r w:rsidRPr="00027FAC">
        <w:rPr>
          <w:b/>
          <w:bCs/>
        </w:rPr>
        <w:t>目的</w:t>
      </w:r>
    </w:p>
    <w:p w14:paraId="2F904E2E" w14:textId="77777777" w:rsidR="00027FAC" w:rsidRPr="00027FAC" w:rsidRDefault="00027FAC" w:rsidP="00027FAC">
      <w:r w:rsidRPr="00027FAC">
        <w:t>肝炎および肝硬変の基礎的理解を深め、病態や治療、看護援助に関する知識を習得し、患者に適切なケアを提供できる能力を養うことを目的とする。</w:t>
      </w:r>
    </w:p>
    <w:p w14:paraId="4E13FFDF" w14:textId="7875B31B" w:rsidR="00027FAC" w:rsidRPr="00027FAC" w:rsidRDefault="00027FAC" w:rsidP="00027FAC"/>
    <w:p w14:paraId="704BDA96" w14:textId="6F750A48" w:rsidR="00027FAC" w:rsidRPr="00027FAC" w:rsidRDefault="00027FAC" w:rsidP="00027FAC">
      <w:pPr>
        <w:rPr>
          <w:b/>
          <w:bCs/>
        </w:rPr>
      </w:pPr>
      <w:r>
        <w:rPr>
          <w:rFonts w:hint="eastAsia"/>
          <w:b/>
          <w:bCs/>
        </w:rPr>
        <w:t>■</w:t>
      </w:r>
      <w:r w:rsidRPr="00027FAC">
        <w:rPr>
          <w:b/>
          <w:bCs/>
        </w:rPr>
        <w:t>到達目標</w:t>
      </w:r>
    </w:p>
    <w:p w14:paraId="290D9EC2" w14:textId="77777777" w:rsidR="00027FAC" w:rsidRPr="00027FAC" w:rsidRDefault="00027FAC" w:rsidP="00027FAC">
      <w:pPr>
        <w:numPr>
          <w:ilvl w:val="0"/>
          <w:numId w:val="2"/>
        </w:numPr>
      </w:pPr>
      <w:r w:rsidRPr="00027FAC">
        <w:t>肝炎の種類とそれぞれの特徴について説明できる。</w:t>
      </w:r>
    </w:p>
    <w:p w14:paraId="0A905278" w14:textId="77777777" w:rsidR="00027FAC" w:rsidRPr="00027FAC" w:rsidRDefault="00027FAC" w:rsidP="00027FAC">
      <w:pPr>
        <w:numPr>
          <w:ilvl w:val="0"/>
          <w:numId w:val="2"/>
        </w:numPr>
      </w:pPr>
      <w:r w:rsidRPr="00027FAC">
        <w:t>肝硬変の病態と主な合併症を理解し説明できる。</w:t>
      </w:r>
    </w:p>
    <w:p w14:paraId="5DB87ED6" w14:textId="77777777" w:rsidR="00027FAC" w:rsidRPr="00027FAC" w:rsidRDefault="00027FAC" w:rsidP="00027FAC">
      <w:pPr>
        <w:numPr>
          <w:ilvl w:val="0"/>
          <w:numId w:val="2"/>
        </w:numPr>
      </w:pPr>
      <w:r w:rsidRPr="00027FAC">
        <w:t>肝疾患の代表的症状とその成り立ちを理解できる。</w:t>
      </w:r>
    </w:p>
    <w:p w14:paraId="09E6CF42" w14:textId="77777777" w:rsidR="00027FAC" w:rsidRPr="00027FAC" w:rsidRDefault="00027FAC" w:rsidP="00027FAC">
      <w:pPr>
        <w:numPr>
          <w:ilvl w:val="0"/>
          <w:numId w:val="2"/>
        </w:numPr>
      </w:pPr>
      <w:r w:rsidRPr="00027FAC">
        <w:t>肝疾患の診断方法とその意義について説明できる。</w:t>
      </w:r>
    </w:p>
    <w:p w14:paraId="76A9BF96" w14:textId="77777777" w:rsidR="00027FAC" w:rsidRPr="00027FAC" w:rsidRDefault="00027FAC" w:rsidP="00027FAC">
      <w:pPr>
        <w:numPr>
          <w:ilvl w:val="0"/>
          <w:numId w:val="2"/>
        </w:numPr>
      </w:pPr>
      <w:r w:rsidRPr="00027FAC">
        <w:t>肝炎および肝硬変の治療法の概要を理解できる。</w:t>
      </w:r>
    </w:p>
    <w:p w14:paraId="6927C890" w14:textId="77777777" w:rsidR="00027FAC" w:rsidRPr="00027FAC" w:rsidRDefault="00027FAC" w:rsidP="00027FAC">
      <w:pPr>
        <w:numPr>
          <w:ilvl w:val="0"/>
          <w:numId w:val="2"/>
        </w:numPr>
      </w:pPr>
      <w:r w:rsidRPr="00027FAC">
        <w:t>肝疾患患者に対する看護援助の基本的な考え方を説明できる。</w:t>
      </w:r>
    </w:p>
    <w:p w14:paraId="3D0E4256" w14:textId="5C4905F0" w:rsidR="00027FAC" w:rsidRPr="00027FAC" w:rsidRDefault="00027FAC" w:rsidP="00027FAC"/>
    <w:p w14:paraId="74BDBF32" w14:textId="21442322" w:rsidR="00027FAC" w:rsidRPr="00027FAC" w:rsidRDefault="00027FAC" w:rsidP="00027FAC">
      <w:pPr>
        <w:rPr>
          <w:b/>
          <w:bCs/>
        </w:rPr>
      </w:pPr>
      <w:r>
        <w:rPr>
          <w:rFonts w:hint="eastAsia"/>
          <w:b/>
          <w:bCs/>
        </w:rPr>
        <w:t>■</w:t>
      </w:r>
      <w:r w:rsidRPr="00027FAC">
        <w:rPr>
          <w:b/>
          <w:bCs/>
        </w:rPr>
        <w:t>授業構成（90分）</w:t>
      </w:r>
    </w:p>
    <w:tbl>
      <w:tblPr>
        <w:tblStyle w:val="aa"/>
        <w:tblW w:w="0" w:type="auto"/>
        <w:tblLook w:val="04A0" w:firstRow="1" w:lastRow="0" w:firstColumn="1" w:lastColumn="0" w:noHBand="0" w:noVBand="1"/>
      </w:tblPr>
      <w:tblGrid>
        <w:gridCol w:w="837"/>
        <w:gridCol w:w="6813"/>
        <w:gridCol w:w="1978"/>
      </w:tblGrid>
      <w:tr w:rsidR="00027FAC" w:rsidRPr="00027FAC" w14:paraId="02647F57" w14:textId="77777777" w:rsidTr="00027FAC">
        <w:tc>
          <w:tcPr>
            <w:tcW w:w="0" w:type="auto"/>
            <w:hideMark/>
          </w:tcPr>
          <w:p w14:paraId="3D82C285" w14:textId="77777777" w:rsidR="00027FAC" w:rsidRPr="00027FAC" w:rsidRDefault="00027FAC" w:rsidP="00027FAC">
            <w:pPr>
              <w:rPr>
                <w:b/>
                <w:bCs/>
              </w:rPr>
            </w:pPr>
            <w:r w:rsidRPr="00027FAC">
              <w:rPr>
                <w:b/>
                <w:bCs/>
              </w:rPr>
              <w:t>時間</w:t>
            </w:r>
          </w:p>
        </w:tc>
        <w:tc>
          <w:tcPr>
            <w:tcW w:w="0" w:type="auto"/>
            <w:hideMark/>
          </w:tcPr>
          <w:p w14:paraId="5C6D3677" w14:textId="77777777" w:rsidR="00027FAC" w:rsidRPr="00027FAC" w:rsidRDefault="00027FAC" w:rsidP="00027FAC">
            <w:pPr>
              <w:rPr>
                <w:b/>
                <w:bCs/>
              </w:rPr>
            </w:pPr>
            <w:r w:rsidRPr="00027FAC">
              <w:rPr>
                <w:b/>
                <w:bCs/>
              </w:rPr>
              <w:t>内容</w:t>
            </w:r>
          </w:p>
        </w:tc>
        <w:tc>
          <w:tcPr>
            <w:tcW w:w="0" w:type="auto"/>
            <w:hideMark/>
          </w:tcPr>
          <w:p w14:paraId="64CF5E60" w14:textId="77777777" w:rsidR="00027FAC" w:rsidRPr="00027FAC" w:rsidRDefault="00027FAC" w:rsidP="00027FAC">
            <w:pPr>
              <w:rPr>
                <w:b/>
                <w:bCs/>
              </w:rPr>
            </w:pPr>
            <w:r w:rsidRPr="00027FAC">
              <w:rPr>
                <w:b/>
                <w:bCs/>
              </w:rPr>
              <w:t>方法</w:t>
            </w:r>
          </w:p>
        </w:tc>
      </w:tr>
      <w:tr w:rsidR="00027FAC" w:rsidRPr="00027FAC" w14:paraId="39D45E5B" w14:textId="77777777" w:rsidTr="00027FAC">
        <w:tc>
          <w:tcPr>
            <w:tcW w:w="0" w:type="auto"/>
            <w:hideMark/>
          </w:tcPr>
          <w:p w14:paraId="6475E6BF" w14:textId="77777777" w:rsidR="00027FAC" w:rsidRPr="00027FAC" w:rsidRDefault="00027FAC" w:rsidP="00027FAC">
            <w:r w:rsidRPr="00027FAC">
              <w:t>0:00〜0:10</w:t>
            </w:r>
          </w:p>
        </w:tc>
        <w:tc>
          <w:tcPr>
            <w:tcW w:w="0" w:type="auto"/>
            <w:hideMark/>
          </w:tcPr>
          <w:p w14:paraId="1A222BCC" w14:textId="77777777" w:rsidR="00027FAC" w:rsidRPr="00027FAC" w:rsidRDefault="00027FAC" w:rsidP="00027FAC">
            <w:r w:rsidRPr="00027FAC">
              <w:t>【導入】本時の学習目標を提示し、肝疾患についての既有知識（感染経路や黄疸など）を学生に問いかけ、関心を引き出す</w:t>
            </w:r>
          </w:p>
        </w:tc>
        <w:tc>
          <w:tcPr>
            <w:tcW w:w="0" w:type="auto"/>
            <w:hideMark/>
          </w:tcPr>
          <w:p w14:paraId="2BF6E5A3" w14:textId="77777777" w:rsidR="00027FAC" w:rsidRPr="00027FAC" w:rsidRDefault="00027FAC" w:rsidP="00027FAC">
            <w:r w:rsidRPr="00027FAC">
              <w:t>スライド提示、口頭での問いかけ</w:t>
            </w:r>
          </w:p>
        </w:tc>
      </w:tr>
      <w:tr w:rsidR="00027FAC" w:rsidRPr="00027FAC" w14:paraId="4A576490" w14:textId="77777777" w:rsidTr="00027FAC">
        <w:tc>
          <w:tcPr>
            <w:tcW w:w="0" w:type="auto"/>
            <w:hideMark/>
          </w:tcPr>
          <w:p w14:paraId="23348F1E" w14:textId="77777777" w:rsidR="00027FAC" w:rsidRPr="00027FAC" w:rsidRDefault="00027FAC" w:rsidP="00027FAC">
            <w:r w:rsidRPr="00027FAC">
              <w:t>0:10〜0:25</w:t>
            </w:r>
          </w:p>
        </w:tc>
        <w:tc>
          <w:tcPr>
            <w:tcW w:w="0" w:type="auto"/>
            <w:hideMark/>
          </w:tcPr>
          <w:p w14:paraId="3263455F" w14:textId="77777777" w:rsidR="00027FAC" w:rsidRPr="00027FAC" w:rsidRDefault="00027FAC" w:rsidP="00027FAC">
            <w:r w:rsidRPr="00027FAC">
              <w:t>【肝炎の種類と特徴】A型（経口感染・急性）、B型・C型（血液・体液感染・慢性化リスク）を比較し、予防法やワクチンの有無についても解説する</w:t>
            </w:r>
          </w:p>
        </w:tc>
        <w:tc>
          <w:tcPr>
            <w:tcW w:w="0" w:type="auto"/>
            <w:hideMark/>
          </w:tcPr>
          <w:p w14:paraId="25690E54" w14:textId="77777777" w:rsidR="00027FAC" w:rsidRPr="00027FAC" w:rsidRDefault="00027FAC" w:rsidP="00027FAC">
            <w:r w:rsidRPr="00027FAC">
              <w:t>スライド使用、感染経路図・予防法の紹介</w:t>
            </w:r>
          </w:p>
        </w:tc>
      </w:tr>
      <w:tr w:rsidR="00027FAC" w:rsidRPr="00027FAC" w14:paraId="5C5C3093" w14:textId="77777777" w:rsidTr="00027FAC">
        <w:tc>
          <w:tcPr>
            <w:tcW w:w="0" w:type="auto"/>
            <w:hideMark/>
          </w:tcPr>
          <w:p w14:paraId="15B9BD0F" w14:textId="77777777" w:rsidR="00027FAC" w:rsidRPr="00027FAC" w:rsidRDefault="00027FAC" w:rsidP="00027FAC">
            <w:r w:rsidRPr="00027FAC">
              <w:t>0:25〜0:40</w:t>
            </w:r>
          </w:p>
        </w:tc>
        <w:tc>
          <w:tcPr>
            <w:tcW w:w="0" w:type="auto"/>
            <w:hideMark/>
          </w:tcPr>
          <w:p w14:paraId="1196ACA3" w14:textId="77777777" w:rsidR="00027FAC" w:rsidRPr="00027FAC" w:rsidRDefault="00027FAC" w:rsidP="00027FAC">
            <w:r w:rsidRPr="00027FAC">
              <w:t>【肝硬変の病態と合併症】慢性肝炎から肝硬変に進行する過程、肝細胞の線維化、門脈圧亢進、肝性脳症、食道静脈瘤、出血傾向などの合併症を病態図を使って解説する</w:t>
            </w:r>
          </w:p>
        </w:tc>
        <w:tc>
          <w:tcPr>
            <w:tcW w:w="0" w:type="auto"/>
            <w:hideMark/>
          </w:tcPr>
          <w:p w14:paraId="5C69A7EE" w14:textId="77777777" w:rsidR="00027FAC" w:rsidRPr="00027FAC" w:rsidRDefault="00027FAC" w:rsidP="00027FAC">
            <w:r w:rsidRPr="00027FAC">
              <w:t>病態図スライド、イラスト、用語解説</w:t>
            </w:r>
          </w:p>
        </w:tc>
      </w:tr>
      <w:tr w:rsidR="00027FAC" w:rsidRPr="00027FAC" w14:paraId="576D34D5" w14:textId="77777777" w:rsidTr="00027FAC">
        <w:tc>
          <w:tcPr>
            <w:tcW w:w="0" w:type="auto"/>
            <w:hideMark/>
          </w:tcPr>
          <w:p w14:paraId="57C04C72" w14:textId="77777777" w:rsidR="00027FAC" w:rsidRPr="00027FAC" w:rsidRDefault="00027FAC" w:rsidP="00027FAC">
            <w:r w:rsidRPr="00027FAC">
              <w:t>0:40〜0:50</w:t>
            </w:r>
          </w:p>
        </w:tc>
        <w:tc>
          <w:tcPr>
            <w:tcW w:w="0" w:type="auto"/>
            <w:hideMark/>
          </w:tcPr>
          <w:p w14:paraId="0741917A" w14:textId="77777777" w:rsidR="00027FAC" w:rsidRPr="00027FAC" w:rsidRDefault="00027FAC" w:rsidP="00027FAC">
            <w:r w:rsidRPr="00027FAC">
              <w:t>【主な症状の理解】黄疸（ビリルビン代謝異常）、腹水（低アルブミン血症・門脈圧亢進）、浮腫（血漿浸透圧低下）など、症状の出現メカニズムと観察のポイントを説明する</w:t>
            </w:r>
          </w:p>
        </w:tc>
        <w:tc>
          <w:tcPr>
            <w:tcW w:w="0" w:type="auto"/>
            <w:hideMark/>
          </w:tcPr>
          <w:p w14:paraId="7976A38C" w14:textId="77777777" w:rsidR="00027FAC" w:rsidRPr="00027FAC" w:rsidRDefault="00027FAC" w:rsidP="00027FAC">
            <w:r w:rsidRPr="00027FAC">
              <w:t>写真提示、症状の訴え例の紹介</w:t>
            </w:r>
          </w:p>
        </w:tc>
      </w:tr>
      <w:tr w:rsidR="00027FAC" w:rsidRPr="00027FAC" w14:paraId="2EDDBE6A" w14:textId="77777777" w:rsidTr="00027FAC">
        <w:tc>
          <w:tcPr>
            <w:tcW w:w="0" w:type="auto"/>
            <w:hideMark/>
          </w:tcPr>
          <w:p w14:paraId="1390BCB4" w14:textId="77777777" w:rsidR="00027FAC" w:rsidRPr="00027FAC" w:rsidRDefault="00027FAC" w:rsidP="00027FAC">
            <w:r w:rsidRPr="00027FAC">
              <w:t>0:50〜1:00</w:t>
            </w:r>
          </w:p>
        </w:tc>
        <w:tc>
          <w:tcPr>
            <w:tcW w:w="0" w:type="auto"/>
            <w:hideMark/>
          </w:tcPr>
          <w:p w14:paraId="32A3F964" w14:textId="77777777" w:rsidR="00027FAC" w:rsidRPr="00027FAC" w:rsidRDefault="00027FAC" w:rsidP="00027FAC">
            <w:r w:rsidRPr="00027FAC">
              <w:t>【診断方法の基礎】AST/ALT、総ビリルビン、アルブミン、PT-INRなどの肝機能検査値の読み方、腹部エコーやCTでの所見例を紹介し、診断の流れを理解させる</w:t>
            </w:r>
          </w:p>
        </w:tc>
        <w:tc>
          <w:tcPr>
            <w:tcW w:w="0" w:type="auto"/>
            <w:hideMark/>
          </w:tcPr>
          <w:p w14:paraId="57A34D6A" w14:textId="77777777" w:rsidR="00027FAC" w:rsidRPr="00027FAC" w:rsidRDefault="00027FAC" w:rsidP="00027FAC">
            <w:r w:rsidRPr="00027FAC">
              <w:t>検査データ例と画像所見スライド提示</w:t>
            </w:r>
          </w:p>
        </w:tc>
      </w:tr>
      <w:tr w:rsidR="00027FAC" w:rsidRPr="00027FAC" w14:paraId="68F1F714" w14:textId="77777777" w:rsidTr="00027FAC">
        <w:tc>
          <w:tcPr>
            <w:tcW w:w="0" w:type="auto"/>
            <w:hideMark/>
          </w:tcPr>
          <w:p w14:paraId="0BDEB95C" w14:textId="77777777" w:rsidR="00027FAC" w:rsidRPr="00027FAC" w:rsidRDefault="00027FAC" w:rsidP="00027FAC">
            <w:r w:rsidRPr="00027FAC">
              <w:t>1:00〜1:10</w:t>
            </w:r>
          </w:p>
        </w:tc>
        <w:tc>
          <w:tcPr>
            <w:tcW w:w="0" w:type="auto"/>
            <w:hideMark/>
          </w:tcPr>
          <w:p w14:paraId="7A79B185" w14:textId="77777777" w:rsidR="00027FAC" w:rsidRPr="00027FAC" w:rsidRDefault="00027FAC" w:rsidP="00027FAC">
            <w:r w:rsidRPr="00027FAC">
              <w:t>【治療法の概要】B型・C型に対する抗ウイルス薬の種類（インターフェロン、DAAs）、治療目標、肝移植の適応と流れ、治療に伴う看護上の注意点を解説する</w:t>
            </w:r>
          </w:p>
        </w:tc>
        <w:tc>
          <w:tcPr>
            <w:tcW w:w="0" w:type="auto"/>
            <w:hideMark/>
          </w:tcPr>
          <w:p w14:paraId="299C36E0" w14:textId="77777777" w:rsidR="00027FAC" w:rsidRPr="00027FAC" w:rsidRDefault="00027FAC" w:rsidP="00027FAC">
            <w:r w:rsidRPr="00027FAC">
              <w:t>治療フローチャート提示、スライド解説</w:t>
            </w:r>
          </w:p>
        </w:tc>
      </w:tr>
      <w:tr w:rsidR="00027FAC" w:rsidRPr="00027FAC" w14:paraId="55F75E4D" w14:textId="77777777" w:rsidTr="00027FAC">
        <w:tc>
          <w:tcPr>
            <w:tcW w:w="0" w:type="auto"/>
            <w:hideMark/>
          </w:tcPr>
          <w:p w14:paraId="25A0B3F3" w14:textId="77777777" w:rsidR="00027FAC" w:rsidRPr="00027FAC" w:rsidRDefault="00027FAC" w:rsidP="00027FAC">
            <w:r w:rsidRPr="00027FAC">
              <w:t>1:10〜1:25</w:t>
            </w:r>
          </w:p>
        </w:tc>
        <w:tc>
          <w:tcPr>
            <w:tcW w:w="0" w:type="auto"/>
            <w:hideMark/>
          </w:tcPr>
          <w:p w14:paraId="21244A85" w14:textId="77777777" w:rsidR="00027FAC" w:rsidRPr="00027FAC" w:rsidRDefault="00027FAC" w:rsidP="00027FAC">
            <w:r w:rsidRPr="00027FAC">
              <w:t>【看護援助】</w:t>
            </w:r>
            <w:r w:rsidRPr="00027FAC">
              <w:br/>
              <w:t>・栄養管理：低タンパク食、塩分制限、水分管理の意義</w:t>
            </w:r>
            <w:r w:rsidRPr="00027FAC">
              <w:br/>
              <w:t>・合併症予防：便秘予防で肝性脳症を防ぐ、出血予防、安全な日常生活支援</w:t>
            </w:r>
            <w:r w:rsidRPr="00027FAC">
              <w:br/>
              <w:t>・心理的支援：慢性疾患としての不安や生活上の制限への対応</w:t>
            </w:r>
          </w:p>
        </w:tc>
        <w:tc>
          <w:tcPr>
            <w:tcW w:w="0" w:type="auto"/>
            <w:hideMark/>
          </w:tcPr>
          <w:p w14:paraId="084B909C" w14:textId="77777777" w:rsidR="00027FAC" w:rsidRPr="00027FAC" w:rsidRDefault="00027FAC" w:rsidP="00027FAC">
            <w:r w:rsidRPr="00027FAC">
              <w:t>事例を用いた講義、ペアで考察・意見交換</w:t>
            </w:r>
          </w:p>
        </w:tc>
      </w:tr>
      <w:tr w:rsidR="00027FAC" w:rsidRPr="00027FAC" w14:paraId="7B56BCF0" w14:textId="77777777" w:rsidTr="00027FAC">
        <w:tc>
          <w:tcPr>
            <w:tcW w:w="0" w:type="auto"/>
            <w:hideMark/>
          </w:tcPr>
          <w:p w14:paraId="0DE9A191" w14:textId="77777777" w:rsidR="00027FAC" w:rsidRPr="00027FAC" w:rsidRDefault="00027FAC" w:rsidP="00027FAC">
            <w:r w:rsidRPr="00027FAC">
              <w:t>1:25〜1:30</w:t>
            </w:r>
          </w:p>
        </w:tc>
        <w:tc>
          <w:tcPr>
            <w:tcW w:w="0" w:type="auto"/>
            <w:hideMark/>
          </w:tcPr>
          <w:p w14:paraId="56E7F93D" w14:textId="77777777" w:rsidR="00027FAC" w:rsidRPr="00027FAC" w:rsidRDefault="00027FAC" w:rsidP="00027FAC">
            <w:r w:rsidRPr="00027FAC">
              <w:t>【まとめ・振り返り】本日の学習内容を3点で振り返り、ワークシートに記入。質問受付と次回授業内容の案内を行う</w:t>
            </w:r>
          </w:p>
        </w:tc>
        <w:tc>
          <w:tcPr>
            <w:tcW w:w="0" w:type="auto"/>
            <w:hideMark/>
          </w:tcPr>
          <w:p w14:paraId="1C517087" w14:textId="77777777" w:rsidR="00027FAC" w:rsidRPr="00027FAC" w:rsidRDefault="00027FAC" w:rsidP="00027FAC">
            <w:r w:rsidRPr="00027FAC">
              <w:t>個人作業（ワーク）、教員コメント</w:t>
            </w:r>
          </w:p>
        </w:tc>
      </w:tr>
    </w:tbl>
    <w:p w14:paraId="35E1AECD" w14:textId="027E94DA" w:rsidR="00EE22A1" w:rsidRDefault="00EE22A1" w:rsidP="00EE22A1">
      <w:pPr>
        <w:jc w:val="right"/>
        <w:rPr>
          <w:b/>
          <w:bCs/>
        </w:rPr>
      </w:pPr>
      <w:r>
        <w:rPr>
          <w:rFonts w:hint="eastAsia"/>
          <w:b/>
          <w:bCs/>
        </w:rPr>
        <w:lastRenderedPageBreak/>
        <w:t>学生用資料</w:t>
      </w:r>
    </w:p>
    <w:p w14:paraId="5124B519" w14:textId="27D51DB7" w:rsidR="00EE22A1" w:rsidRPr="00EE22A1" w:rsidRDefault="00EE22A1" w:rsidP="00EE22A1">
      <w:pPr>
        <w:jc w:val="center"/>
        <w:rPr>
          <w:b/>
          <w:bCs/>
        </w:rPr>
      </w:pPr>
      <w:r w:rsidRPr="00EE22A1">
        <w:rPr>
          <w:b/>
          <w:bCs/>
        </w:rPr>
        <w:t>第6回</w:t>
      </w:r>
      <w:r>
        <w:rPr>
          <w:rFonts w:hint="eastAsia"/>
          <w:b/>
          <w:bCs/>
        </w:rPr>
        <w:t>：</w:t>
      </w:r>
      <w:r w:rsidRPr="00EE22A1">
        <w:rPr>
          <w:b/>
          <w:bCs/>
        </w:rPr>
        <w:t>肝炎と肝硬変の病態・治療と看護援助</w:t>
      </w:r>
    </w:p>
    <w:p w14:paraId="0844652A" w14:textId="4D212119" w:rsidR="00EE22A1" w:rsidRPr="00EE22A1" w:rsidRDefault="00EE22A1" w:rsidP="00EE22A1"/>
    <w:p w14:paraId="42E9B102" w14:textId="77777777" w:rsidR="00EE22A1" w:rsidRPr="00EE22A1" w:rsidRDefault="00EE22A1" w:rsidP="00EE22A1">
      <w:pPr>
        <w:rPr>
          <w:b/>
          <w:bCs/>
        </w:rPr>
      </w:pPr>
      <w:r w:rsidRPr="00EE22A1">
        <w:rPr>
          <w:b/>
          <w:bCs/>
        </w:rPr>
        <w:t>１．本時の学習目標</w:t>
      </w:r>
    </w:p>
    <w:p w14:paraId="1A386EC6" w14:textId="77777777" w:rsidR="00EE22A1" w:rsidRPr="00EE22A1" w:rsidRDefault="00EE22A1" w:rsidP="00EE22A1">
      <w:pPr>
        <w:numPr>
          <w:ilvl w:val="0"/>
          <w:numId w:val="3"/>
        </w:numPr>
      </w:pPr>
      <w:r w:rsidRPr="00EE22A1">
        <w:t>肝炎と肝硬変の病態および主な症状について理解する</w:t>
      </w:r>
    </w:p>
    <w:p w14:paraId="01FE5BA1" w14:textId="77777777" w:rsidR="00EE22A1" w:rsidRPr="00EE22A1" w:rsidRDefault="00EE22A1" w:rsidP="00EE22A1">
      <w:pPr>
        <w:numPr>
          <w:ilvl w:val="0"/>
          <w:numId w:val="3"/>
        </w:numPr>
      </w:pPr>
      <w:r w:rsidRPr="00EE22A1">
        <w:t>肝疾患の診断方法と治療の概要を説明できる</w:t>
      </w:r>
    </w:p>
    <w:p w14:paraId="160DDDB9" w14:textId="77777777" w:rsidR="00EE22A1" w:rsidRPr="00EE22A1" w:rsidRDefault="00EE22A1" w:rsidP="00EE22A1">
      <w:pPr>
        <w:numPr>
          <w:ilvl w:val="0"/>
          <w:numId w:val="3"/>
        </w:numPr>
      </w:pPr>
      <w:r w:rsidRPr="00EE22A1">
        <w:t>肝炎・肝硬変患者への看護援助の視点を考えることができる</w:t>
      </w:r>
    </w:p>
    <w:p w14:paraId="2CFFB875" w14:textId="0AFF94E1" w:rsidR="00EE22A1" w:rsidRPr="00EE22A1" w:rsidRDefault="00EE22A1" w:rsidP="00EE22A1"/>
    <w:p w14:paraId="69543E76" w14:textId="77777777" w:rsidR="00EE22A1" w:rsidRPr="00EE22A1" w:rsidRDefault="00EE22A1" w:rsidP="00EE22A1">
      <w:pPr>
        <w:rPr>
          <w:b/>
          <w:bCs/>
        </w:rPr>
      </w:pPr>
      <w:r w:rsidRPr="00EE22A1">
        <w:rPr>
          <w:b/>
          <w:bCs/>
        </w:rPr>
        <w:t>２．肝炎の種類と特徴</w:t>
      </w:r>
    </w:p>
    <w:p w14:paraId="3BD9BA37" w14:textId="392557B3" w:rsidR="00EE22A1" w:rsidRPr="00EE22A1" w:rsidRDefault="00EE22A1" w:rsidP="00EE22A1">
      <w:pPr>
        <w:rPr>
          <w:rFonts w:hint="eastAsia"/>
          <w:b/>
          <w:bCs/>
        </w:rPr>
      </w:pPr>
      <w:r w:rsidRPr="00EE22A1">
        <w:rPr>
          <w:b/>
          <w:bCs/>
        </w:rPr>
        <w:t>肝炎ウイルスの種類と特徴</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2693"/>
        <w:gridCol w:w="3008"/>
        <w:gridCol w:w="2939"/>
      </w:tblGrid>
      <w:tr w:rsidR="00EE22A1" w:rsidRPr="00EE22A1" w14:paraId="16ED27DD" w14:textId="77777777" w:rsidTr="00EE22A1">
        <w:trPr>
          <w:tblHeader/>
          <w:tblCellSpacing w:w="15" w:type="dxa"/>
        </w:trPr>
        <w:tc>
          <w:tcPr>
            <w:tcW w:w="943" w:type="dxa"/>
            <w:vAlign w:val="center"/>
            <w:hideMark/>
          </w:tcPr>
          <w:p w14:paraId="2AC9A720" w14:textId="77777777" w:rsidR="00EE22A1" w:rsidRPr="00EE22A1" w:rsidRDefault="00EE22A1" w:rsidP="00EE22A1">
            <w:pPr>
              <w:rPr>
                <w:b/>
                <w:bCs/>
              </w:rPr>
            </w:pPr>
            <w:r w:rsidRPr="00EE22A1">
              <w:rPr>
                <w:b/>
                <w:bCs/>
              </w:rPr>
              <w:t>型</w:t>
            </w:r>
          </w:p>
        </w:tc>
        <w:tc>
          <w:tcPr>
            <w:tcW w:w="2663" w:type="dxa"/>
            <w:vAlign w:val="center"/>
            <w:hideMark/>
          </w:tcPr>
          <w:p w14:paraId="151D339F" w14:textId="77777777" w:rsidR="00EE22A1" w:rsidRPr="00EE22A1" w:rsidRDefault="00EE22A1" w:rsidP="00EE22A1">
            <w:pPr>
              <w:rPr>
                <w:b/>
                <w:bCs/>
              </w:rPr>
            </w:pPr>
            <w:r w:rsidRPr="00EE22A1">
              <w:rPr>
                <w:b/>
                <w:bCs/>
              </w:rPr>
              <w:t>感染経路</w:t>
            </w:r>
          </w:p>
        </w:tc>
        <w:tc>
          <w:tcPr>
            <w:tcW w:w="2978" w:type="dxa"/>
            <w:vAlign w:val="center"/>
            <w:hideMark/>
          </w:tcPr>
          <w:p w14:paraId="1C5208B2" w14:textId="77777777" w:rsidR="00EE22A1" w:rsidRPr="00EE22A1" w:rsidRDefault="00EE22A1" w:rsidP="00EE22A1">
            <w:pPr>
              <w:rPr>
                <w:b/>
                <w:bCs/>
              </w:rPr>
            </w:pPr>
            <w:r w:rsidRPr="00EE22A1">
              <w:rPr>
                <w:b/>
                <w:bCs/>
              </w:rPr>
              <w:t>主な特徴</w:t>
            </w:r>
          </w:p>
        </w:tc>
        <w:tc>
          <w:tcPr>
            <w:tcW w:w="0" w:type="auto"/>
            <w:vAlign w:val="center"/>
            <w:hideMark/>
          </w:tcPr>
          <w:p w14:paraId="12245568" w14:textId="77777777" w:rsidR="00EE22A1" w:rsidRPr="00EE22A1" w:rsidRDefault="00EE22A1" w:rsidP="00EE22A1">
            <w:pPr>
              <w:rPr>
                <w:b/>
                <w:bCs/>
              </w:rPr>
            </w:pPr>
            <w:r w:rsidRPr="00EE22A1">
              <w:rPr>
                <w:b/>
                <w:bCs/>
              </w:rPr>
              <w:t>予防法</w:t>
            </w:r>
          </w:p>
        </w:tc>
      </w:tr>
      <w:tr w:rsidR="00EE22A1" w:rsidRPr="00EE22A1" w14:paraId="30082F1A" w14:textId="77777777" w:rsidTr="00EE22A1">
        <w:trPr>
          <w:tblCellSpacing w:w="15" w:type="dxa"/>
        </w:trPr>
        <w:tc>
          <w:tcPr>
            <w:tcW w:w="943" w:type="dxa"/>
            <w:vAlign w:val="center"/>
            <w:hideMark/>
          </w:tcPr>
          <w:p w14:paraId="231EFBCA" w14:textId="77777777" w:rsidR="00EE22A1" w:rsidRPr="00EE22A1" w:rsidRDefault="00EE22A1" w:rsidP="00EE22A1">
            <w:r w:rsidRPr="00EE22A1">
              <w:rPr>
                <w:b/>
                <w:bCs/>
              </w:rPr>
              <w:t>A型肝炎</w:t>
            </w:r>
          </w:p>
        </w:tc>
        <w:tc>
          <w:tcPr>
            <w:tcW w:w="2663" w:type="dxa"/>
            <w:vAlign w:val="center"/>
            <w:hideMark/>
          </w:tcPr>
          <w:p w14:paraId="76AE3831" w14:textId="77777777" w:rsidR="00EE22A1" w:rsidRPr="00EE22A1" w:rsidRDefault="00EE22A1" w:rsidP="00EE22A1">
            <w:r w:rsidRPr="00EE22A1">
              <w:t>汚染された水や食品（生ガキや加熱不十分な貝類など）を摂取することによる経口感染。感染者との接触や不衛生な環境でも感染する。</w:t>
            </w:r>
          </w:p>
        </w:tc>
        <w:tc>
          <w:tcPr>
            <w:tcW w:w="2978" w:type="dxa"/>
            <w:vAlign w:val="center"/>
            <w:hideMark/>
          </w:tcPr>
          <w:p w14:paraId="14AE9867" w14:textId="77777777" w:rsidR="00EE22A1" w:rsidRPr="00EE22A1" w:rsidRDefault="00EE22A1" w:rsidP="00EE22A1">
            <w:r w:rsidRPr="00EE22A1">
              <w:t>急激な発熱、全身倦怠感、食欲不振、黄疸などの急性症状が数週間持続するが、通常は自己限局性で慢性化しない。</w:t>
            </w:r>
          </w:p>
        </w:tc>
        <w:tc>
          <w:tcPr>
            <w:tcW w:w="0" w:type="auto"/>
            <w:vAlign w:val="center"/>
            <w:hideMark/>
          </w:tcPr>
          <w:p w14:paraId="091970C7" w14:textId="77777777" w:rsidR="00EE22A1" w:rsidRPr="00EE22A1" w:rsidRDefault="00EE22A1" w:rsidP="00EE22A1">
            <w:r w:rsidRPr="00EE22A1">
              <w:t>衛生的な手洗いの徹底、飲食物の加熱処理、海外渡航時のワクチン接種。</w:t>
            </w:r>
          </w:p>
        </w:tc>
      </w:tr>
      <w:tr w:rsidR="00EE22A1" w:rsidRPr="00EE22A1" w14:paraId="41CB25B6" w14:textId="77777777" w:rsidTr="00EE22A1">
        <w:trPr>
          <w:tblCellSpacing w:w="15" w:type="dxa"/>
        </w:trPr>
        <w:tc>
          <w:tcPr>
            <w:tcW w:w="943" w:type="dxa"/>
            <w:vAlign w:val="center"/>
            <w:hideMark/>
          </w:tcPr>
          <w:p w14:paraId="4503C3C0" w14:textId="77777777" w:rsidR="00EE22A1" w:rsidRPr="00EE22A1" w:rsidRDefault="00EE22A1" w:rsidP="00EE22A1">
            <w:r w:rsidRPr="00EE22A1">
              <w:rPr>
                <w:b/>
                <w:bCs/>
              </w:rPr>
              <w:t>B型肝炎</w:t>
            </w:r>
          </w:p>
        </w:tc>
        <w:tc>
          <w:tcPr>
            <w:tcW w:w="2663" w:type="dxa"/>
            <w:vAlign w:val="center"/>
            <w:hideMark/>
          </w:tcPr>
          <w:p w14:paraId="3C796548" w14:textId="77777777" w:rsidR="00EE22A1" w:rsidRPr="00EE22A1" w:rsidRDefault="00EE22A1" w:rsidP="00EE22A1">
            <w:r w:rsidRPr="00EE22A1">
              <w:t>血液や体液を介して感染。性感染症、注射器・針の共有、母子感染（出産時）などが主な経路。医療従事者の針刺し事故も原因となる。</w:t>
            </w:r>
          </w:p>
        </w:tc>
        <w:tc>
          <w:tcPr>
            <w:tcW w:w="2978" w:type="dxa"/>
            <w:vAlign w:val="center"/>
            <w:hideMark/>
          </w:tcPr>
          <w:p w14:paraId="182F4E68" w14:textId="77777777" w:rsidR="00EE22A1" w:rsidRPr="00EE22A1" w:rsidRDefault="00EE22A1" w:rsidP="00EE22A1">
            <w:r w:rsidRPr="00EE22A1">
              <w:t>感染後は無症候のままキャリア（保因者）となる場合がある。慢性化すると肝硬変や肝がんのリスクが高まる。乳幼児感染は特に慢性化しやすい。</w:t>
            </w:r>
          </w:p>
        </w:tc>
        <w:tc>
          <w:tcPr>
            <w:tcW w:w="0" w:type="auto"/>
            <w:vAlign w:val="center"/>
            <w:hideMark/>
          </w:tcPr>
          <w:p w14:paraId="69DF97B0" w14:textId="77777777" w:rsidR="00EE22A1" w:rsidRPr="00EE22A1" w:rsidRDefault="00EE22A1" w:rsidP="00EE22A1">
            <w:r w:rsidRPr="00EE22A1">
              <w:t>B型肝炎ワクチンの定期接種、医療器具の適切な管理、コンドーム使用などの感染対策。出生児への母子感染予防処置（免疫グロブリン投与＋ワクチン）。</w:t>
            </w:r>
          </w:p>
        </w:tc>
      </w:tr>
      <w:tr w:rsidR="00EE22A1" w:rsidRPr="00EE22A1" w14:paraId="7A296616" w14:textId="77777777" w:rsidTr="00EE22A1">
        <w:trPr>
          <w:tblCellSpacing w:w="15" w:type="dxa"/>
        </w:trPr>
        <w:tc>
          <w:tcPr>
            <w:tcW w:w="943" w:type="dxa"/>
            <w:vAlign w:val="center"/>
            <w:hideMark/>
          </w:tcPr>
          <w:p w14:paraId="29728ABD" w14:textId="77777777" w:rsidR="00EE22A1" w:rsidRPr="00EE22A1" w:rsidRDefault="00EE22A1" w:rsidP="00EE22A1">
            <w:r w:rsidRPr="00EE22A1">
              <w:rPr>
                <w:b/>
                <w:bCs/>
              </w:rPr>
              <w:t>C型肝炎</w:t>
            </w:r>
          </w:p>
        </w:tc>
        <w:tc>
          <w:tcPr>
            <w:tcW w:w="2663" w:type="dxa"/>
            <w:vAlign w:val="center"/>
            <w:hideMark/>
          </w:tcPr>
          <w:p w14:paraId="2A414369" w14:textId="77777777" w:rsidR="00EE22A1" w:rsidRPr="00EE22A1" w:rsidRDefault="00EE22A1" w:rsidP="00EE22A1">
            <w:r w:rsidRPr="00EE22A1">
              <w:t>主に血液感染。輸血（1992年以前）、針刺し事故、注射器・針の使い回し（薬物使用）、刺青やピアスの不適切な器具管理などが感染経路。</w:t>
            </w:r>
          </w:p>
        </w:tc>
        <w:tc>
          <w:tcPr>
            <w:tcW w:w="2978" w:type="dxa"/>
            <w:vAlign w:val="center"/>
            <w:hideMark/>
          </w:tcPr>
          <w:p w14:paraId="24C3E950" w14:textId="77777777" w:rsidR="00EE22A1" w:rsidRPr="00EE22A1" w:rsidRDefault="00EE22A1" w:rsidP="00EE22A1">
            <w:r w:rsidRPr="00EE22A1">
              <w:t>感染初期は無症状が多く、慢性化しやすい（約70〜80％）。放置すると数十年かけて肝硬変や肝がんに進展する。現在は高い治癒率の抗ウイルス薬（DAAs）が存在。</w:t>
            </w:r>
          </w:p>
        </w:tc>
        <w:tc>
          <w:tcPr>
            <w:tcW w:w="0" w:type="auto"/>
            <w:vAlign w:val="center"/>
            <w:hideMark/>
          </w:tcPr>
          <w:p w14:paraId="0ADA778F" w14:textId="77777777" w:rsidR="00EE22A1" w:rsidRPr="00EE22A1" w:rsidRDefault="00EE22A1" w:rsidP="00EE22A1">
            <w:r w:rsidRPr="00EE22A1">
              <w:t>有効なワクチンは存在しない。感染リスクのある行動の回避（針の共有禁止、器具の衛生管理）、定期的な検査と早期治療の実施が重要。</w:t>
            </w:r>
          </w:p>
        </w:tc>
      </w:tr>
    </w:tbl>
    <w:p w14:paraId="4ECBE475" w14:textId="01429418" w:rsidR="00EE22A1" w:rsidRPr="00EE22A1" w:rsidRDefault="00EE22A1" w:rsidP="00EE22A1"/>
    <w:p w14:paraId="6BFB4276" w14:textId="69D4A9EC" w:rsidR="00EE22A1" w:rsidRPr="00EE22A1" w:rsidRDefault="00EE22A1" w:rsidP="00EE22A1">
      <w:pPr>
        <w:rPr>
          <w:rFonts w:hint="eastAsia"/>
          <w:b/>
          <w:bCs/>
        </w:rPr>
      </w:pPr>
      <w:r w:rsidRPr="00EE22A1">
        <w:rPr>
          <w:b/>
          <w:bCs/>
        </w:rPr>
        <w:t>３．肝硬変の病態と主な合併症</w:t>
      </w:r>
    </w:p>
    <w:p w14:paraId="2131A088" w14:textId="77777777" w:rsidR="00EE22A1" w:rsidRPr="00EE22A1" w:rsidRDefault="00EE22A1" w:rsidP="00EE22A1">
      <w:pPr>
        <w:rPr>
          <w:b/>
          <w:bCs/>
        </w:rPr>
      </w:pPr>
      <w:r w:rsidRPr="00EE22A1">
        <w:rPr>
          <w:b/>
          <w:bCs/>
        </w:rPr>
        <w:t>■ 肝硬変の病態の進行過程</w:t>
      </w:r>
    </w:p>
    <w:p w14:paraId="07E83808" w14:textId="77777777" w:rsidR="00EE22A1" w:rsidRPr="00EE22A1" w:rsidRDefault="00EE22A1" w:rsidP="00EE22A1">
      <w:pPr>
        <w:numPr>
          <w:ilvl w:val="0"/>
          <w:numId w:val="11"/>
        </w:numPr>
      </w:pPr>
      <w:r w:rsidRPr="00EE22A1">
        <w:t>肝炎ウイルスの持続感染やアルコールの長期摂取などにより、</w:t>
      </w:r>
      <w:r w:rsidRPr="00EE22A1">
        <w:rPr>
          <w:b/>
          <w:bCs/>
        </w:rPr>
        <w:t>肝細胞が慢性的に炎症を起こす</w:t>
      </w:r>
    </w:p>
    <w:p w14:paraId="72BA4E57" w14:textId="77777777" w:rsidR="00EE22A1" w:rsidRPr="00EE22A1" w:rsidRDefault="00EE22A1" w:rsidP="00EE22A1">
      <w:pPr>
        <w:numPr>
          <w:ilvl w:val="0"/>
          <w:numId w:val="11"/>
        </w:numPr>
      </w:pPr>
      <w:r w:rsidRPr="00EE22A1">
        <w:t>損傷された肝細胞の修復過程で、</w:t>
      </w:r>
      <w:r w:rsidRPr="00EE22A1">
        <w:rPr>
          <w:b/>
          <w:bCs/>
        </w:rPr>
        <w:t>肝臓の組織が線維化（硬い結合組織に置き換わる）</w:t>
      </w:r>
    </w:p>
    <w:p w14:paraId="705C4BB9" w14:textId="77777777" w:rsidR="00EE22A1" w:rsidRPr="00EE22A1" w:rsidRDefault="00EE22A1" w:rsidP="00EE22A1">
      <w:pPr>
        <w:numPr>
          <w:ilvl w:val="0"/>
          <w:numId w:val="11"/>
        </w:numPr>
      </w:pPr>
      <w:r w:rsidRPr="00EE22A1">
        <w:t>肝臓内で血液や胆汁の流れが悪くなり、</w:t>
      </w:r>
      <w:r w:rsidRPr="00EE22A1">
        <w:rPr>
          <w:b/>
          <w:bCs/>
        </w:rPr>
        <w:t>正常な肝細胞の再生が結節状に増殖（再生結節）</w:t>
      </w:r>
    </w:p>
    <w:p w14:paraId="1FD1FC9C" w14:textId="77777777" w:rsidR="00EE22A1" w:rsidRPr="00EE22A1" w:rsidRDefault="00EE22A1" w:rsidP="00EE22A1">
      <w:pPr>
        <w:numPr>
          <w:ilvl w:val="0"/>
          <w:numId w:val="11"/>
        </w:numPr>
      </w:pPr>
      <w:r w:rsidRPr="00EE22A1">
        <w:t>結果として肝臓全体が硬く縮小し、**肝機能が著しく低下した状態が「肝硬変」**である</w:t>
      </w:r>
    </w:p>
    <w:p w14:paraId="55D49EA6" w14:textId="1E87A2F2" w:rsidR="00EE22A1" w:rsidRDefault="00EE22A1" w:rsidP="00EE22A1"/>
    <w:p w14:paraId="3AF52C00" w14:textId="77777777" w:rsidR="00EE22A1" w:rsidRDefault="00EE22A1" w:rsidP="00EE22A1"/>
    <w:p w14:paraId="7451CA12" w14:textId="77777777" w:rsidR="00EE22A1" w:rsidRDefault="00EE22A1" w:rsidP="00EE22A1"/>
    <w:p w14:paraId="308B8FCE" w14:textId="77777777" w:rsidR="00EE22A1" w:rsidRPr="00EE22A1" w:rsidRDefault="00EE22A1" w:rsidP="00EE22A1">
      <w:pPr>
        <w:rPr>
          <w:rFonts w:hint="eastAsia"/>
        </w:rPr>
      </w:pPr>
    </w:p>
    <w:p w14:paraId="58D72610" w14:textId="77777777" w:rsidR="00EE22A1" w:rsidRPr="00EE22A1" w:rsidRDefault="00EE22A1" w:rsidP="00EE22A1">
      <w:pPr>
        <w:rPr>
          <w:b/>
          <w:bCs/>
        </w:rPr>
      </w:pPr>
      <w:r w:rsidRPr="00EE22A1">
        <w:rPr>
          <w:b/>
          <w:bCs/>
        </w:rPr>
        <w:lastRenderedPageBreak/>
        <w:t>■ 肝硬変によって生じる主な合併症</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8"/>
        <w:gridCol w:w="4607"/>
        <w:gridCol w:w="3683"/>
      </w:tblGrid>
      <w:tr w:rsidR="00EE22A1" w:rsidRPr="00EE22A1" w14:paraId="50A6E60E" w14:textId="77777777" w:rsidTr="00EE22A1">
        <w:trPr>
          <w:tblHeader/>
          <w:tblCellSpacing w:w="15" w:type="dxa"/>
        </w:trPr>
        <w:tc>
          <w:tcPr>
            <w:tcW w:w="0" w:type="auto"/>
            <w:vAlign w:val="center"/>
            <w:hideMark/>
          </w:tcPr>
          <w:p w14:paraId="50DC12E5" w14:textId="77777777" w:rsidR="00EE22A1" w:rsidRPr="00EE22A1" w:rsidRDefault="00EE22A1" w:rsidP="00EE22A1">
            <w:pPr>
              <w:rPr>
                <w:b/>
                <w:bCs/>
              </w:rPr>
            </w:pPr>
            <w:r w:rsidRPr="00EE22A1">
              <w:rPr>
                <w:b/>
                <w:bCs/>
              </w:rPr>
              <w:t>合併症</w:t>
            </w:r>
          </w:p>
        </w:tc>
        <w:tc>
          <w:tcPr>
            <w:tcW w:w="0" w:type="auto"/>
            <w:vAlign w:val="center"/>
            <w:hideMark/>
          </w:tcPr>
          <w:p w14:paraId="25CDC84A" w14:textId="77777777" w:rsidR="00EE22A1" w:rsidRPr="00EE22A1" w:rsidRDefault="00EE22A1" w:rsidP="00EE22A1">
            <w:pPr>
              <w:rPr>
                <w:b/>
                <w:bCs/>
              </w:rPr>
            </w:pPr>
            <w:r w:rsidRPr="00EE22A1">
              <w:rPr>
                <w:b/>
                <w:bCs/>
              </w:rPr>
              <w:t>機序・特徴</w:t>
            </w:r>
          </w:p>
        </w:tc>
        <w:tc>
          <w:tcPr>
            <w:tcW w:w="0" w:type="auto"/>
            <w:vAlign w:val="center"/>
            <w:hideMark/>
          </w:tcPr>
          <w:p w14:paraId="62898457" w14:textId="77777777" w:rsidR="00EE22A1" w:rsidRPr="00EE22A1" w:rsidRDefault="00EE22A1" w:rsidP="00EE22A1">
            <w:pPr>
              <w:rPr>
                <w:b/>
                <w:bCs/>
              </w:rPr>
            </w:pPr>
            <w:r w:rsidRPr="00EE22A1">
              <w:rPr>
                <w:b/>
                <w:bCs/>
              </w:rPr>
              <w:t>観察のポイント</w:t>
            </w:r>
          </w:p>
        </w:tc>
      </w:tr>
      <w:tr w:rsidR="00EE22A1" w:rsidRPr="00EE22A1" w14:paraId="7CFD1DB8" w14:textId="77777777" w:rsidTr="00EE22A1">
        <w:trPr>
          <w:tblCellSpacing w:w="15" w:type="dxa"/>
        </w:trPr>
        <w:tc>
          <w:tcPr>
            <w:tcW w:w="0" w:type="auto"/>
            <w:vAlign w:val="center"/>
            <w:hideMark/>
          </w:tcPr>
          <w:p w14:paraId="2DD488DE" w14:textId="77777777" w:rsidR="00EE22A1" w:rsidRPr="00EE22A1" w:rsidRDefault="00EE22A1" w:rsidP="00EE22A1">
            <w:r w:rsidRPr="00EE22A1">
              <w:rPr>
                <w:b/>
                <w:bCs/>
              </w:rPr>
              <w:t>門脈圧亢進症</w:t>
            </w:r>
          </w:p>
        </w:tc>
        <w:tc>
          <w:tcPr>
            <w:tcW w:w="0" w:type="auto"/>
            <w:vAlign w:val="center"/>
            <w:hideMark/>
          </w:tcPr>
          <w:p w14:paraId="4D93880F" w14:textId="77777777" w:rsidR="00EE22A1" w:rsidRPr="00EE22A1" w:rsidRDefault="00EE22A1" w:rsidP="00EE22A1">
            <w:r w:rsidRPr="00EE22A1">
              <w:t>肝臓の血流が線維化で障害され、門脈（消化管から肝臓へ向かう血管）の圧が上昇</w:t>
            </w:r>
          </w:p>
        </w:tc>
        <w:tc>
          <w:tcPr>
            <w:tcW w:w="0" w:type="auto"/>
            <w:vAlign w:val="center"/>
            <w:hideMark/>
          </w:tcPr>
          <w:p w14:paraId="2FD7985E" w14:textId="77777777" w:rsidR="00EE22A1" w:rsidRPr="00EE22A1" w:rsidRDefault="00EE22A1" w:rsidP="00EE22A1">
            <w:r w:rsidRPr="00EE22A1">
              <w:t>腹水、脾腫、食道静脈瘤などの合併症を引き起こす原因となる</w:t>
            </w:r>
          </w:p>
        </w:tc>
      </w:tr>
      <w:tr w:rsidR="00EE22A1" w:rsidRPr="00EE22A1" w14:paraId="1E6BE797" w14:textId="77777777" w:rsidTr="00EE22A1">
        <w:trPr>
          <w:tblCellSpacing w:w="15" w:type="dxa"/>
        </w:trPr>
        <w:tc>
          <w:tcPr>
            <w:tcW w:w="0" w:type="auto"/>
            <w:vAlign w:val="center"/>
            <w:hideMark/>
          </w:tcPr>
          <w:p w14:paraId="156A184D" w14:textId="77777777" w:rsidR="00EE22A1" w:rsidRPr="00EE22A1" w:rsidRDefault="00EE22A1" w:rsidP="00EE22A1">
            <w:r w:rsidRPr="00EE22A1">
              <w:rPr>
                <w:b/>
                <w:bCs/>
              </w:rPr>
              <w:t>腹水</w:t>
            </w:r>
          </w:p>
        </w:tc>
        <w:tc>
          <w:tcPr>
            <w:tcW w:w="0" w:type="auto"/>
            <w:vAlign w:val="center"/>
            <w:hideMark/>
          </w:tcPr>
          <w:p w14:paraId="22331093" w14:textId="77777777" w:rsidR="00EE22A1" w:rsidRPr="00EE22A1" w:rsidRDefault="00EE22A1" w:rsidP="00EE22A1">
            <w:r w:rsidRPr="00EE22A1">
              <w:t>低アルブミン血症と門脈圧亢進によって、腹腔内に水分が貯留</w:t>
            </w:r>
          </w:p>
        </w:tc>
        <w:tc>
          <w:tcPr>
            <w:tcW w:w="0" w:type="auto"/>
            <w:vAlign w:val="center"/>
            <w:hideMark/>
          </w:tcPr>
          <w:p w14:paraId="1C0F9FA3" w14:textId="77777777" w:rsidR="00EE22A1" w:rsidRPr="00EE22A1" w:rsidRDefault="00EE22A1" w:rsidP="00EE22A1">
            <w:r w:rsidRPr="00EE22A1">
              <w:t>腹部膨満感、呼吸苦、体重の急増、食欲低下に注意</w:t>
            </w:r>
          </w:p>
        </w:tc>
      </w:tr>
      <w:tr w:rsidR="00EE22A1" w:rsidRPr="00EE22A1" w14:paraId="1E512864" w14:textId="77777777" w:rsidTr="00EE22A1">
        <w:trPr>
          <w:tblCellSpacing w:w="15" w:type="dxa"/>
        </w:trPr>
        <w:tc>
          <w:tcPr>
            <w:tcW w:w="0" w:type="auto"/>
            <w:vAlign w:val="center"/>
            <w:hideMark/>
          </w:tcPr>
          <w:p w14:paraId="2CA04840" w14:textId="77777777" w:rsidR="00EE22A1" w:rsidRPr="00EE22A1" w:rsidRDefault="00EE22A1" w:rsidP="00EE22A1">
            <w:r w:rsidRPr="00EE22A1">
              <w:rPr>
                <w:b/>
                <w:bCs/>
              </w:rPr>
              <w:t>浮腫（下肢・顔面）</w:t>
            </w:r>
          </w:p>
        </w:tc>
        <w:tc>
          <w:tcPr>
            <w:tcW w:w="0" w:type="auto"/>
            <w:vAlign w:val="center"/>
            <w:hideMark/>
          </w:tcPr>
          <w:p w14:paraId="1C00822A" w14:textId="77777777" w:rsidR="00EE22A1" w:rsidRPr="00EE22A1" w:rsidRDefault="00EE22A1" w:rsidP="00EE22A1">
            <w:r w:rsidRPr="00EE22A1">
              <w:t>血中アルブミンの減少による血漿浸透圧低下が原因</w:t>
            </w:r>
          </w:p>
        </w:tc>
        <w:tc>
          <w:tcPr>
            <w:tcW w:w="0" w:type="auto"/>
            <w:vAlign w:val="center"/>
            <w:hideMark/>
          </w:tcPr>
          <w:p w14:paraId="5A8E409A" w14:textId="77777777" w:rsidR="00EE22A1" w:rsidRPr="00EE22A1" w:rsidRDefault="00EE22A1" w:rsidP="00EE22A1">
            <w:r w:rsidRPr="00EE22A1">
              <w:t>足背・下腿に圧痕性の浮腫、顔面のむくみを観察</w:t>
            </w:r>
          </w:p>
        </w:tc>
      </w:tr>
      <w:tr w:rsidR="00EE22A1" w:rsidRPr="00EE22A1" w14:paraId="2269FC3B" w14:textId="77777777" w:rsidTr="00EE22A1">
        <w:trPr>
          <w:tblCellSpacing w:w="15" w:type="dxa"/>
        </w:trPr>
        <w:tc>
          <w:tcPr>
            <w:tcW w:w="0" w:type="auto"/>
            <w:vAlign w:val="center"/>
            <w:hideMark/>
          </w:tcPr>
          <w:p w14:paraId="2A875301" w14:textId="77777777" w:rsidR="00EE22A1" w:rsidRPr="00EE22A1" w:rsidRDefault="00EE22A1" w:rsidP="00EE22A1">
            <w:r w:rsidRPr="00EE22A1">
              <w:rPr>
                <w:b/>
                <w:bCs/>
              </w:rPr>
              <w:t>食道・胃静脈瘤破裂</w:t>
            </w:r>
          </w:p>
        </w:tc>
        <w:tc>
          <w:tcPr>
            <w:tcW w:w="0" w:type="auto"/>
            <w:vAlign w:val="center"/>
            <w:hideMark/>
          </w:tcPr>
          <w:p w14:paraId="24881C91" w14:textId="77777777" w:rsidR="00EE22A1" w:rsidRPr="00EE22A1" w:rsidRDefault="00EE22A1" w:rsidP="00EE22A1">
            <w:r w:rsidRPr="00EE22A1">
              <w:t>門脈圧が上昇し、食道や胃の静脈が拡張・蛇行して破れやすくなる</w:t>
            </w:r>
          </w:p>
        </w:tc>
        <w:tc>
          <w:tcPr>
            <w:tcW w:w="0" w:type="auto"/>
            <w:vAlign w:val="center"/>
            <w:hideMark/>
          </w:tcPr>
          <w:p w14:paraId="14BC99EE" w14:textId="77777777" w:rsidR="00EE22A1" w:rsidRPr="00EE22A1" w:rsidRDefault="00EE22A1" w:rsidP="00EE22A1">
            <w:r w:rsidRPr="00EE22A1">
              <w:t>吐血・下血のリスク、便の色や貧血症状を観察</w:t>
            </w:r>
          </w:p>
        </w:tc>
      </w:tr>
      <w:tr w:rsidR="00EE22A1" w:rsidRPr="00EE22A1" w14:paraId="657A8664" w14:textId="77777777" w:rsidTr="00EE22A1">
        <w:trPr>
          <w:tblCellSpacing w:w="15" w:type="dxa"/>
        </w:trPr>
        <w:tc>
          <w:tcPr>
            <w:tcW w:w="0" w:type="auto"/>
            <w:vAlign w:val="center"/>
            <w:hideMark/>
          </w:tcPr>
          <w:p w14:paraId="56FE22D2" w14:textId="77777777" w:rsidR="00EE22A1" w:rsidRPr="00EE22A1" w:rsidRDefault="00EE22A1" w:rsidP="00EE22A1">
            <w:r w:rsidRPr="00EE22A1">
              <w:rPr>
                <w:b/>
                <w:bCs/>
              </w:rPr>
              <w:t>肝性脳症</w:t>
            </w:r>
          </w:p>
        </w:tc>
        <w:tc>
          <w:tcPr>
            <w:tcW w:w="0" w:type="auto"/>
            <w:vAlign w:val="center"/>
            <w:hideMark/>
          </w:tcPr>
          <w:p w14:paraId="6E8AC5C0" w14:textId="77777777" w:rsidR="00EE22A1" w:rsidRPr="00EE22A1" w:rsidRDefault="00EE22A1" w:rsidP="00EE22A1">
            <w:r w:rsidRPr="00EE22A1">
              <w:t>肝臓でアンモニアなどの有害物質を処理できず、血中に蓄積し脳に影響</w:t>
            </w:r>
          </w:p>
        </w:tc>
        <w:tc>
          <w:tcPr>
            <w:tcW w:w="0" w:type="auto"/>
            <w:vAlign w:val="center"/>
            <w:hideMark/>
          </w:tcPr>
          <w:p w14:paraId="5CD1536E" w14:textId="77777777" w:rsidR="00EE22A1" w:rsidRPr="00EE22A1" w:rsidRDefault="00EE22A1" w:rsidP="00EE22A1">
            <w:r w:rsidRPr="00EE22A1">
              <w:t>意識障害、傾眠傾向、羽ばたき振戦（アステリキシス）など</w:t>
            </w:r>
          </w:p>
        </w:tc>
      </w:tr>
      <w:tr w:rsidR="00EE22A1" w:rsidRPr="00EE22A1" w14:paraId="4A165C4B" w14:textId="77777777" w:rsidTr="00EE22A1">
        <w:trPr>
          <w:tblCellSpacing w:w="15" w:type="dxa"/>
        </w:trPr>
        <w:tc>
          <w:tcPr>
            <w:tcW w:w="0" w:type="auto"/>
            <w:vAlign w:val="center"/>
            <w:hideMark/>
          </w:tcPr>
          <w:p w14:paraId="28828598" w14:textId="77777777" w:rsidR="00EE22A1" w:rsidRPr="00EE22A1" w:rsidRDefault="00EE22A1" w:rsidP="00EE22A1">
            <w:r w:rsidRPr="00EE22A1">
              <w:rPr>
                <w:b/>
                <w:bCs/>
              </w:rPr>
              <w:t>出血傾向</w:t>
            </w:r>
          </w:p>
        </w:tc>
        <w:tc>
          <w:tcPr>
            <w:tcW w:w="0" w:type="auto"/>
            <w:vAlign w:val="center"/>
            <w:hideMark/>
          </w:tcPr>
          <w:p w14:paraId="324BD4D6" w14:textId="77777777" w:rsidR="00EE22A1" w:rsidRPr="00EE22A1" w:rsidRDefault="00EE22A1" w:rsidP="00EE22A1">
            <w:r w:rsidRPr="00EE22A1">
              <w:t>肝臓で作られる凝固因子が減少し、止血が困難になる</w:t>
            </w:r>
          </w:p>
        </w:tc>
        <w:tc>
          <w:tcPr>
            <w:tcW w:w="0" w:type="auto"/>
            <w:vAlign w:val="center"/>
            <w:hideMark/>
          </w:tcPr>
          <w:p w14:paraId="2230ED8F" w14:textId="77777777" w:rsidR="00EE22A1" w:rsidRPr="00EE22A1" w:rsidRDefault="00EE22A1" w:rsidP="00EE22A1">
            <w:r w:rsidRPr="00EE22A1">
              <w:t>歯茎出血、皮下出血、点状出血、採血部位の出血持続などに注意</w:t>
            </w:r>
          </w:p>
        </w:tc>
      </w:tr>
      <w:tr w:rsidR="00EE22A1" w:rsidRPr="00EE22A1" w14:paraId="7E181F78" w14:textId="77777777" w:rsidTr="00EE22A1">
        <w:trPr>
          <w:tblCellSpacing w:w="15" w:type="dxa"/>
        </w:trPr>
        <w:tc>
          <w:tcPr>
            <w:tcW w:w="0" w:type="auto"/>
            <w:vAlign w:val="center"/>
            <w:hideMark/>
          </w:tcPr>
          <w:p w14:paraId="56DF7ED0" w14:textId="77777777" w:rsidR="00EE22A1" w:rsidRPr="00EE22A1" w:rsidRDefault="00EE22A1" w:rsidP="00EE22A1">
            <w:r w:rsidRPr="00EE22A1">
              <w:rPr>
                <w:b/>
                <w:bCs/>
              </w:rPr>
              <w:t>感染リスクの増加</w:t>
            </w:r>
          </w:p>
        </w:tc>
        <w:tc>
          <w:tcPr>
            <w:tcW w:w="0" w:type="auto"/>
            <w:vAlign w:val="center"/>
            <w:hideMark/>
          </w:tcPr>
          <w:p w14:paraId="5710DC09" w14:textId="77777777" w:rsidR="00EE22A1" w:rsidRPr="00EE22A1" w:rsidRDefault="00EE22A1" w:rsidP="00EE22A1">
            <w:r w:rsidRPr="00EE22A1">
              <w:t>肝機能低下により免疫力が低下</w:t>
            </w:r>
          </w:p>
        </w:tc>
        <w:tc>
          <w:tcPr>
            <w:tcW w:w="0" w:type="auto"/>
            <w:vAlign w:val="center"/>
            <w:hideMark/>
          </w:tcPr>
          <w:p w14:paraId="3CD62361" w14:textId="77777777" w:rsidR="00EE22A1" w:rsidRPr="00EE22A1" w:rsidRDefault="00EE22A1" w:rsidP="00EE22A1">
            <w:r w:rsidRPr="00EE22A1">
              <w:t>発熱、尿路感染症、呼吸器感染などに注意深く観察する</w:t>
            </w:r>
          </w:p>
        </w:tc>
      </w:tr>
    </w:tbl>
    <w:p w14:paraId="7E7C399F" w14:textId="7518ACCC" w:rsidR="00EE22A1" w:rsidRPr="00EE22A1" w:rsidRDefault="00EE22A1" w:rsidP="00EE22A1"/>
    <w:p w14:paraId="7EBB92DA" w14:textId="77777777" w:rsidR="00EE22A1" w:rsidRPr="00EE22A1" w:rsidRDefault="00EE22A1" w:rsidP="00EE22A1">
      <w:r w:rsidRPr="00EE22A1">
        <w:t>このように、肝硬変では肝臓の構造的変化だけでなく、全身に影響する多彩な合併症が出現するため、</w:t>
      </w:r>
      <w:r w:rsidRPr="00EE22A1">
        <w:rPr>
          <w:b/>
          <w:bCs/>
        </w:rPr>
        <w:t>包括的な観察と早期対応が看護の要となる</w:t>
      </w:r>
      <w:r w:rsidRPr="00EE22A1">
        <w:t>。</w:t>
      </w:r>
    </w:p>
    <w:p w14:paraId="6BDE8153" w14:textId="77777777" w:rsidR="00EE22A1" w:rsidRDefault="00EE22A1" w:rsidP="00EE22A1"/>
    <w:p w14:paraId="39B1AFEE" w14:textId="3CEC2354" w:rsidR="00EE22A1" w:rsidRPr="00EE22A1" w:rsidRDefault="00EE22A1" w:rsidP="00EE22A1">
      <w:pPr>
        <w:rPr>
          <w:rFonts w:hint="eastAsia"/>
          <w:b/>
          <w:bCs/>
        </w:rPr>
      </w:pPr>
      <w:r w:rsidRPr="00EE22A1">
        <w:rPr>
          <w:b/>
          <w:bCs/>
        </w:rPr>
        <w:t>４．主な症状と観察ポイント</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1"/>
        <w:gridCol w:w="3827"/>
        <w:gridCol w:w="4530"/>
      </w:tblGrid>
      <w:tr w:rsidR="00EE22A1" w:rsidRPr="00EE22A1" w14:paraId="1C800B6D" w14:textId="77777777" w:rsidTr="00EE22A1">
        <w:trPr>
          <w:tblHeader/>
          <w:tblCellSpacing w:w="15" w:type="dxa"/>
        </w:trPr>
        <w:tc>
          <w:tcPr>
            <w:tcW w:w="1226" w:type="dxa"/>
            <w:vAlign w:val="center"/>
            <w:hideMark/>
          </w:tcPr>
          <w:p w14:paraId="70B71892" w14:textId="77777777" w:rsidR="00EE22A1" w:rsidRPr="00EE22A1" w:rsidRDefault="00EE22A1" w:rsidP="00EE22A1">
            <w:pPr>
              <w:rPr>
                <w:b/>
                <w:bCs/>
              </w:rPr>
            </w:pPr>
            <w:r w:rsidRPr="00EE22A1">
              <w:rPr>
                <w:b/>
                <w:bCs/>
              </w:rPr>
              <w:t>症状</w:t>
            </w:r>
          </w:p>
        </w:tc>
        <w:tc>
          <w:tcPr>
            <w:tcW w:w="3797" w:type="dxa"/>
            <w:vAlign w:val="center"/>
            <w:hideMark/>
          </w:tcPr>
          <w:p w14:paraId="3B369472" w14:textId="77777777" w:rsidR="00EE22A1" w:rsidRPr="00EE22A1" w:rsidRDefault="00EE22A1" w:rsidP="00EE22A1">
            <w:pPr>
              <w:rPr>
                <w:b/>
                <w:bCs/>
              </w:rPr>
            </w:pPr>
            <w:r w:rsidRPr="00EE22A1">
              <w:rPr>
                <w:b/>
                <w:bCs/>
              </w:rPr>
              <w:t>原因・機序</w:t>
            </w:r>
          </w:p>
        </w:tc>
        <w:tc>
          <w:tcPr>
            <w:tcW w:w="4485" w:type="dxa"/>
            <w:vAlign w:val="center"/>
            <w:hideMark/>
          </w:tcPr>
          <w:p w14:paraId="37E9B98C" w14:textId="77777777" w:rsidR="00EE22A1" w:rsidRPr="00EE22A1" w:rsidRDefault="00EE22A1" w:rsidP="00EE22A1">
            <w:pPr>
              <w:rPr>
                <w:b/>
                <w:bCs/>
              </w:rPr>
            </w:pPr>
            <w:r w:rsidRPr="00EE22A1">
              <w:rPr>
                <w:b/>
                <w:bCs/>
              </w:rPr>
              <w:t>観察ポイント</w:t>
            </w:r>
          </w:p>
        </w:tc>
      </w:tr>
      <w:tr w:rsidR="00EE22A1" w:rsidRPr="00EE22A1" w14:paraId="59169852" w14:textId="77777777" w:rsidTr="00EE22A1">
        <w:trPr>
          <w:tblCellSpacing w:w="15" w:type="dxa"/>
        </w:trPr>
        <w:tc>
          <w:tcPr>
            <w:tcW w:w="1226" w:type="dxa"/>
            <w:vAlign w:val="center"/>
            <w:hideMark/>
          </w:tcPr>
          <w:p w14:paraId="774306B9" w14:textId="1CC3904A" w:rsidR="00EE22A1" w:rsidRPr="00EE22A1" w:rsidRDefault="00EE22A1" w:rsidP="00EE22A1">
            <w:pPr>
              <w:rPr>
                <w:rFonts w:hint="eastAsia"/>
              </w:rPr>
            </w:pPr>
            <w:r w:rsidRPr="00EE22A1">
              <w:rPr>
                <w:b/>
                <w:bCs/>
              </w:rPr>
              <w:t>黄疸</w:t>
            </w:r>
          </w:p>
        </w:tc>
        <w:tc>
          <w:tcPr>
            <w:tcW w:w="3797" w:type="dxa"/>
            <w:vAlign w:val="center"/>
            <w:hideMark/>
          </w:tcPr>
          <w:p w14:paraId="6165D4E6" w14:textId="77777777" w:rsidR="00EE22A1" w:rsidRPr="00EE22A1" w:rsidRDefault="00EE22A1" w:rsidP="00EE22A1">
            <w:r w:rsidRPr="00EE22A1">
              <w:t>肝機能障害によりビリルビン（赤血球の老廃物の代謝産物）をうまく処理できず、血液中に蓄積。皮膚や粘膜に沈着することで発生。</w:t>
            </w:r>
          </w:p>
        </w:tc>
        <w:tc>
          <w:tcPr>
            <w:tcW w:w="4485" w:type="dxa"/>
            <w:vAlign w:val="center"/>
            <w:hideMark/>
          </w:tcPr>
          <w:p w14:paraId="1AA578C3" w14:textId="77777777" w:rsidR="00EE22A1" w:rsidRPr="00EE22A1" w:rsidRDefault="00EE22A1" w:rsidP="00EE22A1">
            <w:r w:rsidRPr="00EE22A1">
              <w:t>・</w:t>
            </w:r>
            <w:r w:rsidRPr="00EE22A1">
              <w:rPr>
                <w:b/>
                <w:bCs/>
              </w:rPr>
              <w:t>皮膚や眼球結膜（白目部分）の黄染</w:t>
            </w:r>
            <w:r w:rsidRPr="00EE22A1">
              <w:br/>
              <w:t>・</w:t>
            </w:r>
            <w:r w:rsidRPr="00EE22A1">
              <w:rPr>
                <w:b/>
                <w:bCs/>
              </w:rPr>
              <w:t>尿が濃い褐色（ビリルビン尿）</w:t>
            </w:r>
            <w:r w:rsidRPr="00EE22A1">
              <w:br/>
              <w:t>・</w:t>
            </w:r>
            <w:r w:rsidRPr="00EE22A1">
              <w:rPr>
                <w:b/>
                <w:bCs/>
              </w:rPr>
              <w:t>かゆみの訴え（胆汁うっ滞による）</w:t>
            </w:r>
          </w:p>
        </w:tc>
      </w:tr>
      <w:tr w:rsidR="00EE22A1" w:rsidRPr="00EE22A1" w14:paraId="1F538B5A" w14:textId="77777777" w:rsidTr="00EE22A1">
        <w:trPr>
          <w:tblCellSpacing w:w="15" w:type="dxa"/>
        </w:trPr>
        <w:tc>
          <w:tcPr>
            <w:tcW w:w="1226" w:type="dxa"/>
            <w:vAlign w:val="center"/>
            <w:hideMark/>
          </w:tcPr>
          <w:p w14:paraId="52DE6691" w14:textId="503E62BB" w:rsidR="00EE22A1" w:rsidRPr="00EE22A1" w:rsidRDefault="00EE22A1" w:rsidP="00EE22A1">
            <w:pPr>
              <w:rPr>
                <w:rFonts w:hint="eastAsia"/>
              </w:rPr>
            </w:pPr>
            <w:r w:rsidRPr="00EE22A1">
              <w:rPr>
                <w:b/>
                <w:bCs/>
              </w:rPr>
              <w:t>腹水</w:t>
            </w:r>
          </w:p>
        </w:tc>
        <w:tc>
          <w:tcPr>
            <w:tcW w:w="3797" w:type="dxa"/>
            <w:vAlign w:val="center"/>
            <w:hideMark/>
          </w:tcPr>
          <w:p w14:paraId="3911AE47" w14:textId="77777777" w:rsidR="00EE22A1" w:rsidRPr="00EE22A1" w:rsidRDefault="00EE22A1" w:rsidP="00EE22A1">
            <w:r w:rsidRPr="00EE22A1">
              <w:t>血中アルブミンの低下によって血管内の水分保持力（膠質浸透圧）が下がり、さらに門脈圧の上昇により血液成分が腹腔に漏出することで起こる。</w:t>
            </w:r>
          </w:p>
        </w:tc>
        <w:tc>
          <w:tcPr>
            <w:tcW w:w="4485" w:type="dxa"/>
            <w:vAlign w:val="center"/>
            <w:hideMark/>
          </w:tcPr>
          <w:p w14:paraId="7657BF51" w14:textId="77777777" w:rsidR="00EE22A1" w:rsidRPr="00EE22A1" w:rsidRDefault="00EE22A1" w:rsidP="00EE22A1">
            <w:r w:rsidRPr="00EE22A1">
              <w:t>・</w:t>
            </w:r>
            <w:r w:rsidRPr="00EE22A1">
              <w:rPr>
                <w:b/>
                <w:bCs/>
              </w:rPr>
              <w:t>腹部の張り（膨満感）や衣類がきつくなる</w:t>
            </w:r>
            <w:r w:rsidRPr="00EE22A1">
              <w:br/>
              <w:t>・</w:t>
            </w:r>
            <w:r w:rsidRPr="00EE22A1">
              <w:rPr>
                <w:b/>
                <w:bCs/>
              </w:rPr>
              <w:t>腹部波動の触知（腹部を叩くと反対側に波のような振動）</w:t>
            </w:r>
            <w:r w:rsidRPr="00EE22A1">
              <w:br/>
              <w:t>・</w:t>
            </w:r>
            <w:r w:rsidRPr="00EE22A1">
              <w:rPr>
                <w:b/>
                <w:bCs/>
              </w:rPr>
              <w:t>体重の急激な増加、呼吸苦の有無</w:t>
            </w:r>
          </w:p>
        </w:tc>
      </w:tr>
      <w:tr w:rsidR="00EE22A1" w:rsidRPr="00EE22A1" w14:paraId="337D9FCB" w14:textId="77777777" w:rsidTr="00EE22A1">
        <w:trPr>
          <w:tblCellSpacing w:w="15" w:type="dxa"/>
        </w:trPr>
        <w:tc>
          <w:tcPr>
            <w:tcW w:w="1226" w:type="dxa"/>
            <w:vAlign w:val="center"/>
            <w:hideMark/>
          </w:tcPr>
          <w:p w14:paraId="6315B829" w14:textId="280D946B" w:rsidR="00EE22A1" w:rsidRPr="00EE22A1" w:rsidRDefault="00EE22A1" w:rsidP="00EE22A1">
            <w:pPr>
              <w:rPr>
                <w:rFonts w:hint="eastAsia"/>
              </w:rPr>
            </w:pPr>
            <w:r w:rsidRPr="00EE22A1">
              <w:rPr>
                <w:b/>
                <w:bCs/>
              </w:rPr>
              <w:t>浮腫</w:t>
            </w:r>
          </w:p>
        </w:tc>
        <w:tc>
          <w:tcPr>
            <w:tcW w:w="3797" w:type="dxa"/>
            <w:vAlign w:val="center"/>
            <w:hideMark/>
          </w:tcPr>
          <w:p w14:paraId="5346ED23" w14:textId="77777777" w:rsidR="00EE22A1" w:rsidRPr="00EE22A1" w:rsidRDefault="00EE22A1" w:rsidP="00EE22A1">
            <w:r w:rsidRPr="00EE22A1">
              <w:t>アルブミン低下によって血管内に水分を保持できず、組織間液として体内に水がたまりやすくなる。特に下肢など重力のかかる部位に出やすい。</w:t>
            </w:r>
          </w:p>
        </w:tc>
        <w:tc>
          <w:tcPr>
            <w:tcW w:w="4485" w:type="dxa"/>
            <w:vAlign w:val="center"/>
            <w:hideMark/>
          </w:tcPr>
          <w:p w14:paraId="6304354C" w14:textId="77777777" w:rsidR="00EE22A1" w:rsidRPr="00EE22A1" w:rsidRDefault="00EE22A1" w:rsidP="00EE22A1">
            <w:r w:rsidRPr="00EE22A1">
              <w:t>・</w:t>
            </w:r>
            <w:r w:rsidRPr="00EE22A1">
              <w:rPr>
                <w:b/>
                <w:bCs/>
              </w:rPr>
              <w:t>下腿・足背・顔面の腫れ（特に朝は顔、夕方は下肢）</w:t>
            </w:r>
            <w:r w:rsidRPr="00EE22A1">
              <w:br/>
              <w:t>・</w:t>
            </w:r>
            <w:r w:rsidRPr="00EE22A1">
              <w:rPr>
                <w:b/>
                <w:bCs/>
              </w:rPr>
              <w:t>押すと戻りにくい「圧痕性浮腫」</w:t>
            </w:r>
            <w:r w:rsidRPr="00EE22A1">
              <w:br/>
              <w:t>・</w:t>
            </w:r>
            <w:r w:rsidRPr="00EE22A1">
              <w:rPr>
                <w:b/>
                <w:bCs/>
              </w:rPr>
              <w:t>靴や靴下の跡がつく、体重増加</w:t>
            </w:r>
          </w:p>
        </w:tc>
      </w:tr>
    </w:tbl>
    <w:p w14:paraId="7567F9E5" w14:textId="0DB2CB28" w:rsidR="00EE22A1" w:rsidRPr="00EE22A1" w:rsidRDefault="00EE22A1" w:rsidP="00EE22A1"/>
    <w:p w14:paraId="30EACD83" w14:textId="77777777" w:rsidR="00EE22A1" w:rsidRPr="00EE22A1" w:rsidRDefault="00EE22A1" w:rsidP="00EE22A1">
      <w:pPr>
        <w:rPr>
          <w:b/>
          <w:bCs/>
        </w:rPr>
      </w:pPr>
      <w:r w:rsidRPr="00EE22A1">
        <w:rPr>
          <w:b/>
          <w:bCs/>
        </w:rPr>
        <w:t>補足解説</w:t>
      </w:r>
    </w:p>
    <w:p w14:paraId="3ADAF63A" w14:textId="77777777" w:rsidR="00EE22A1" w:rsidRPr="00EE22A1" w:rsidRDefault="00EE22A1" w:rsidP="00EE22A1">
      <w:pPr>
        <w:numPr>
          <w:ilvl w:val="0"/>
          <w:numId w:val="12"/>
        </w:numPr>
      </w:pPr>
      <w:r w:rsidRPr="00EE22A1">
        <w:rPr>
          <w:b/>
          <w:bCs/>
        </w:rPr>
        <w:t>黄疸</w:t>
      </w:r>
      <w:r w:rsidRPr="00EE22A1">
        <w:t>は患者本人が最初に気づく症状であることが多く、</w:t>
      </w:r>
      <w:r w:rsidRPr="00EE22A1">
        <w:rPr>
          <w:b/>
          <w:bCs/>
        </w:rPr>
        <w:t>疲労感や食欲低下、吐き気などと併発す</w:t>
      </w:r>
      <w:r w:rsidRPr="00EE22A1">
        <w:rPr>
          <w:b/>
          <w:bCs/>
        </w:rPr>
        <w:lastRenderedPageBreak/>
        <w:t>ることもある</w:t>
      </w:r>
      <w:r w:rsidRPr="00EE22A1">
        <w:t>。</w:t>
      </w:r>
    </w:p>
    <w:p w14:paraId="7D24EE87" w14:textId="77777777" w:rsidR="00EE22A1" w:rsidRPr="00EE22A1" w:rsidRDefault="00EE22A1" w:rsidP="00EE22A1">
      <w:pPr>
        <w:numPr>
          <w:ilvl w:val="0"/>
          <w:numId w:val="12"/>
        </w:numPr>
      </w:pPr>
      <w:r w:rsidRPr="00EE22A1">
        <w:rPr>
          <w:b/>
          <w:bCs/>
        </w:rPr>
        <w:t>腹水</w:t>
      </w:r>
      <w:r w:rsidRPr="00EE22A1">
        <w:t>のある患者は食欲が落ちやすく、</w:t>
      </w:r>
      <w:r w:rsidRPr="00EE22A1">
        <w:rPr>
          <w:b/>
          <w:bCs/>
        </w:rPr>
        <w:t>栄養状態や排便状況の変化にも注意が必要</w:t>
      </w:r>
      <w:r w:rsidRPr="00EE22A1">
        <w:t>。</w:t>
      </w:r>
    </w:p>
    <w:p w14:paraId="0CDF9A9F" w14:textId="77777777" w:rsidR="00EE22A1" w:rsidRPr="00EE22A1" w:rsidRDefault="00EE22A1" w:rsidP="00EE22A1">
      <w:pPr>
        <w:numPr>
          <w:ilvl w:val="0"/>
          <w:numId w:val="12"/>
        </w:numPr>
      </w:pPr>
      <w:r w:rsidRPr="00EE22A1">
        <w:rPr>
          <w:b/>
          <w:bCs/>
        </w:rPr>
        <w:t>浮腫</w:t>
      </w:r>
      <w:r w:rsidRPr="00EE22A1">
        <w:t>の評価には、</w:t>
      </w:r>
      <w:r w:rsidRPr="00EE22A1">
        <w:rPr>
          <w:b/>
          <w:bCs/>
        </w:rPr>
        <w:t>左右差・時間帯の変化・水分出納バランス</w:t>
      </w:r>
      <w:r w:rsidRPr="00EE22A1">
        <w:t>なども関連して観察する必要がある。</w:t>
      </w:r>
    </w:p>
    <w:p w14:paraId="6C64B854" w14:textId="77777777" w:rsidR="00EE22A1" w:rsidRDefault="00EE22A1" w:rsidP="00EE22A1"/>
    <w:p w14:paraId="0C3E1524" w14:textId="44170149" w:rsidR="00EE22A1" w:rsidRPr="00EE22A1" w:rsidRDefault="00EE22A1" w:rsidP="00EE22A1">
      <w:pPr>
        <w:rPr>
          <w:b/>
          <w:bCs/>
        </w:rPr>
      </w:pPr>
      <w:r w:rsidRPr="00EE22A1">
        <w:rPr>
          <w:b/>
          <w:bCs/>
        </w:rPr>
        <w:t>５．主な診断方法</w:t>
      </w:r>
    </w:p>
    <w:p w14:paraId="44BDBF06" w14:textId="77777777" w:rsidR="00EE22A1" w:rsidRPr="00EE22A1" w:rsidRDefault="00EE22A1" w:rsidP="00EE22A1">
      <w:pPr>
        <w:rPr>
          <w:b/>
          <w:bCs/>
        </w:rPr>
      </w:pPr>
      <w:r w:rsidRPr="00EE22A1">
        <w:rPr>
          <w:b/>
          <w:bCs/>
        </w:rPr>
        <w:t>■ 血液検査</w:t>
      </w:r>
    </w:p>
    <w:p w14:paraId="3E5624D1" w14:textId="77777777" w:rsidR="00EE22A1" w:rsidRPr="00EE22A1" w:rsidRDefault="00EE22A1" w:rsidP="00EE22A1">
      <w:r w:rsidRPr="00EE22A1">
        <w:t>肝炎や肝硬変の診断・重症度評価において中心となる検査である。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76"/>
        <w:gridCol w:w="7152"/>
      </w:tblGrid>
      <w:tr w:rsidR="00EE22A1" w:rsidRPr="00EE22A1" w14:paraId="417E5790" w14:textId="77777777" w:rsidTr="00EE22A1">
        <w:trPr>
          <w:tblHeader/>
          <w:tblCellSpacing w:w="15" w:type="dxa"/>
        </w:trPr>
        <w:tc>
          <w:tcPr>
            <w:tcW w:w="0" w:type="auto"/>
            <w:vAlign w:val="center"/>
            <w:hideMark/>
          </w:tcPr>
          <w:p w14:paraId="09CF4563" w14:textId="77777777" w:rsidR="00EE22A1" w:rsidRPr="00EE22A1" w:rsidRDefault="00EE22A1" w:rsidP="00EE22A1">
            <w:pPr>
              <w:rPr>
                <w:b/>
                <w:bCs/>
              </w:rPr>
            </w:pPr>
            <w:r w:rsidRPr="00EE22A1">
              <w:rPr>
                <w:b/>
                <w:bCs/>
              </w:rPr>
              <w:t>検査項目</w:t>
            </w:r>
          </w:p>
        </w:tc>
        <w:tc>
          <w:tcPr>
            <w:tcW w:w="0" w:type="auto"/>
            <w:vAlign w:val="center"/>
            <w:hideMark/>
          </w:tcPr>
          <w:p w14:paraId="6FA5AA2C" w14:textId="77777777" w:rsidR="00EE22A1" w:rsidRPr="00EE22A1" w:rsidRDefault="00EE22A1" w:rsidP="00EE22A1">
            <w:pPr>
              <w:rPr>
                <w:b/>
                <w:bCs/>
              </w:rPr>
            </w:pPr>
            <w:r w:rsidRPr="00EE22A1">
              <w:rPr>
                <w:b/>
                <w:bCs/>
              </w:rPr>
              <w:t>意義・評価内容</w:t>
            </w:r>
          </w:p>
        </w:tc>
      </w:tr>
      <w:tr w:rsidR="00EE22A1" w:rsidRPr="00EE22A1" w14:paraId="763B8770" w14:textId="77777777" w:rsidTr="00EE22A1">
        <w:trPr>
          <w:tblCellSpacing w:w="15" w:type="dxa"/>
        </w:trPr>
        <w:tc>
          <w:tcPr>
            <w:tcW w:w="0" w:type="auto"/>
            <w:vAlign w:val="center"/>
            <w:hideMark/>
          </w:tcPr>
          <w:p w14:paraId="26F219A3" w14:textId="77777777" w:rsidR="00EE22A1" w:rsidRPr="00EE22A1" w:rsidRDefault="00EE22A1" w:rsidP="00EE22A1">
            <w:r w:rsidRPr="00EE22A1">
              <w:rPr>
                <w:b/>
                <w:bCs/>
              </w:rPr>
              <w:t>AST・ALT（肝酵素）</w:t>
            </w:r>
          </w:p>
        </w:tc>
        <w:tc>
          <w:tcPr>
            <w:tcW w:w="0" w:type="auto"/>
            <w:vAlign w:val="center"/>
            <w:hideMark/>
          </w:tcPr>
          <w:p w14:paraId="30CE5264" w14:textId="77777777" w:rsidR="00EE22A1" w:rsidRPr="00EE22A1" w:rsidRDefault="00EE22A1" w:rsidP="00EE22A1">
            <w:r w:rsidRPr="00EE22A1">
              <w:t>肝細胞が壊れると血中に漏れ出す。</w:t>
            </w:r>
            <w:r w:rsidRPr="00EE22A1">
              <w:rPr>
                <w:b/>
                <w:bCs/>
              </w:rPr>
              <w:t>肝炎の活動性（炎症の程度）を反映</w:t>
            </w:r>
            <w:r w:rsidRPr="00EE22A1">
              <w:t>。ALTは特に肝特異性が高い。</w:t>
            </w:r>
          </w:p>
        </w:tc>
      </w:tr>
      <w:tr w:rsidR="00EE22A1" w:rsidRPr="00EE22A1" w14:paraId="018A9188" w14:textId="77777777" w:rsidTr="00EE22A1">
        <w:trPr>
          <w:tblCellSpacing w:w="15" w:type="dxa"/>
        </w:trPr>
        <w:tc>
          <w:tcPr>
            <w:tcW w:w="0" w:type="auto"/>
            <w:vAlign w:val="center"/>
            <w:hideMark/>
          </w:tcPr>
          <w:p w14:paraId="64C7CDF8" w14:textId="77777777" w:rsidR="00EE22A1" w:rsidRPr="00EE22A1" w:rsidRDefault="00EE22A1" w:rsidP="00EE22A1">
            <w:r w:rsidRPr="00EE22A1">
              <w:rPr>
                <w:b/>
                <w:bCs/>
              </w:rPr>
              <w:t>ビリルビン（総・直接）</w:t>
            </w:r>
          </w:p>
        </w:tc>
        <w:tc>
          <w:tcPr>
            <w:tcW w:w="0" w:type="auto"/>
            <w:vAlign w:val="center"/>
            <w:hideMark/>
          </w:tcPr>
          <w:p w14:paraId="60358DB7" w14:textId="77777777" w:rsidR="00EE22A1" w:rsidRPr="00EE22A1" w:rsidRDefault="00EE22A1" w:rsidP="00EE22A1">
            <w:r w:rsidRPr="00EE22A1">
              <w:t>肝機能が低下すると代謝できず、</w:t>
            </w:r>
            <w:r w:rsidRPr="00EE22A1">
              <w:rPr>
                <w:b/>
                <w:bCs/>
              </w:rPr>
              <w:t>黄疸の指標</w:t>
            </w:r>
            <w:r w:rsidRPr="00EE22A1">
              <w:t>となる。</w:t>
            </w:r>
          </w:p>
        </w:tc>
      </w:tr>
      <w:tr w:rsidR="00EE22A1" w:rsidRPr="00EE22A1" w14:paraId="7B5FF4EF" w14:textId="77777777" w:rsidTr="00EE22A1">
        <w:trPr>
          <w:tblCellSpacing w:w="15" w:type="dxa"/>
        </w:trPr>
        <w:tc>
          <w:tcPr>
            <w:tcW w:w="0" w:type="auto"/>
            <w:vAlign w:val="center"/>
            <w:hideMark/>
          </w:tcPr>
          <w:p w14:paraId="3BFDBF09" w14:textId="77777777" w:rsidR="00EE22A1" w:rsidRPr="00EE22A1" w:rsidRDefault="00EE22A1" w:rsidP="00EE22A1">
            <w:r w:rsidRPr="00EE22A1">
              <w:rPr>
                <w:b/>
                <w:bCs/>
              </w:rPr>
              <w:t>アルブミン</w:t>
            </w:r>
          </w:p>
        </w:tc>
        <w:tc>
          <w:tcPr>
            <w:tcW w:w="0" w:type="auto"/>
            <w:vAlign w:val="center"/>
            <w:hideMark/>
          </w:tcPr>
          <w:p w14:paraId="109691B1" w14:textId="77777777" w:rsidR="00EE22A1" w:rsidRPr="00EE22A1" w:rsidRDefault="00EE22A1" w:rsidP="00EE22A1">
            <w:r w:rsidRPr="00EE22A1">
              <w:t>肝で産生されるタンパク質。</w:t>
            </w:r>
            <w:r w:rsidRPr="00EE22A1">
              <w:rPr>
                <w:b/>
                <w:bCs/>
              </w:rPr>
              <w:t>低下は栄養状態や肝合成能の低下を示す</w:t>
            </w:r>
            <w:r w:rsidRPr="00EE22A1">
              <w:t>。腹水や浮腫の原因にもなる。</w:t>
            </w:r>
          </w:p>
        </w:tc>
      </w:tr>
      <w:tr w:rsidR="00EE22A1" w:rsidRPr="00EE22A1" w14:paraId="24B74BAF" w14:textId="77777777" w:rsidTr="00EE22A1">
        <w:trPr>
          <w:tblCellSpacing w:w="15" w:type="dxa"/>
        </w:trPr>
        <w:tc>
          <w:tcPr>
            <w:tcW w:w="0" w:type="auto"/>
            <w:vAlign w:val="center"/>
            <w:hideMark/>
          </w:tcPr>
          <w:p w14:paraId="2B447986" w14:textId="77777777" w:rsidR="00EE22A1" w:rsidRPr="00EE22A1" w:rsidRDefault="00EE22A1" w:rsidP="00EE22A1">
            <w:r w:rsidRPr="00EE22A1">
              <w:rPr>
                <w:b/>
                <w:bCs/>
              </w:rPr>
              <w:t>PT（プロトロンビン時間）・INR</w:t>
            </w:r>
          </w:p>
        </w:tc>
        <w:tc>
          <w:tcPr>
            <w:tcW w:w="0" w:type="auto"/>
            <w:vAlign w:val="center"/>
            <w:hideMark/>
          </w:tcPr>
          <w:p w14:paraId="7CF6D787" w14:textId="77777777" w:rsidR="00EE22A1" w:rsidRPr="00EE22A1" w:rsidRDefault="00EE22A1" w:rsidP="00EE22A1">
            <w:r w:rsidRPr="00EE22A1">
              <w:t>凝固因子も肝で合成されるため、</w:t>
            </w:r>
            <w:r w:rsidRPr="00EE22A1">
              <w:rPr>
                <w:b/>
                <w:bCs/>
              </w:rPr>
              <w:t>延長していれば出血傾向や重症度の指標</w:t>
            </w:r>
            <w:r w:rsidRPr="00EE22A1">
              <w:t>となる。</w:t>
            </w:r>
          </w:p>
        </w:tc>
      </w:tr>
      <w:tr w:rsidR="00EE22A1" w:rsidRPr="00EE22A1" w14:paraId="5E94CA05" w14:textId="77777777" w:rsidTr="00EE22A1">
        <w:trPr>
          <w:tblCellSpacing w:w="15" w:type="dxa"/>
        </w:trPr>
        <w:tc>
          <w:tcPr>
            <w:tcW w:w="0" w:type="auto"/>
            <w:vAlign w:val="center"/>
            <w:hideMark/>
          </w:tcPr>
          <w:p w14:paraId="26DF32F2" w14:textId="77777777" w:rsidR="00EE22A1" w:rsidRPr="00EE22A1" w:rsidRDefault="00EE22A1" w:rsidP="00EE22A1">
            <w:r w:rsidRPr="00EE22A1">
              <w:rPr>
                <w:b/>
                <w:bCs/>
              </w:rPr>
              <w:t>血小板数</w:t>
            </w:r>
          </w:p>
        </w:tc>
        <w:tc>
          <w:tcPr>
            <w:tcW w:w="0" w:type="auto"/>
            <w:vAlign w:val="center"/>
            <w:hideMark/>
          </w:tcPr>
          <w:p w14:paraId="5BB2347F" w14:textId="77777777" w:rsidR="00EE22A1" w:rsidRPr="00EE22A1" w:rsidRDefault="00EE22A1" w:rsidP="00EE22A1">
            <w:r w:rsidRPr="00EE22A1">
              <w:t>門脈圧亢進により脾腫が起こり、血小板が減少する（脾機能亢進）。</w:t>
            </w:r>
          </w:p>
        </w:tc>
      </w:tr>
    </w:tbl>
    <w:p w14:paraId="0D171283" w14:textId="45C6AB81" w:rsidR="00EE22A1" w:rsidRPr="00EE22A1" w:rsidRDefault="00EE22A1" w:rsidP="00EE22A1"/>
    <w:p w14:paraId="492DE642" w14:textId="77777777" w:rsidR="00EE22A1" w:rsidRPr="00EE22A1" w:rsidRDefault="00EE22A1" w:rsidP="00EE22A1">
      <w:pPr>
        <w:rPr>
          <w:b/>
          <w:bCs/>
        </w:rPr>
      </w:pPr>
      <w:r w:rsidRPr="00EE22A1">
        <w:rPr>
          <w:b/>
          <w:bCs/>
        </w:rPr>
        <w:t>■ 画像検査</w:t>
      </w:r>
    </w:p>
    <w:p w14:paraId="00E75470" w14:textId="77777777" w:rsidR="00EE22A1" w:rsidRPr="00EE22A1" w:rsidRDefault="00EE22A1" w:rsidP="00EE22A1">
      <w:r w:rsidRPr="00EE22A1">
        <w:t>肝臓の形態や合併症の有無、腫瘤の評価を行う。</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99"/>
        <w:gridCol w:w="7829"/>
      </w:tblGrid>
      <w:tr w:rsidR="00EE22A1" w:rsidRPr="00EE22A1" w14:paraId="52781177" w14:textId="77777777" w:rsidTr="00EE22A1">
        <w:trPr>
          <w:tblHeader/>
          <w:tblCellSpacing w:w="15" w:type="dxa"/>
        </w:trPr>
        <w:tc>
          <w:tcPr>
            <w:tcW w:w="0" w:type="auto"/>
            <w:vAlign w:val="center"/>
            <w:hideMark/>
          </w:tcPr>
          <w:p w14:paraId="459EF3BA" w14:textId="77777777" w:rsidR="00EE22A1" w:rsidRPr="00EE22A1" w:rsidRDefault="00EE22A1" w:rsidP="00EE22A1">
            <w:pPr>
              <w:rPr>
                <w:b/>
                <w:bCs/>
              </w:rPr>
            </w:pPr>
            <w:r w:rsidRPr="00EE22A1">
              <w:rPr>
                <w:b/>
                <w:bCs/>
              </w:rPr>
              <w:t>検査方法</w:t>
            </w:r>
          </w:p>
        </w:tc>
        <w:tc>
          <w:tcPr>
            <w:tcW w:w="0" w:type="auto"/>
            <w:vAlign w:val="center"/>
            <w:hideMark/>
          </w:tcPr>
          <w:p w14:paraId="7DF8F265" w14:textId="77777777" w:rsidR="00EE22A1" w:rsidRPr="00EE22A1" w:rsidRDefault="00EE22A1" w:rsidP="00EE22A1">
            <w:pPr>
              <w:rPr>
                <w:b/>
                <w:bCs/>
              </w:rPr>
            </w:pPr>
            <w:r w:rsidRPr="00EE22A1">
              <w:rPr>
                <w:b/>
                <w:bCs/>
              </w:rPr>
              <w:t>特徴・評価内容</w:t>
            </w:r>
          </w:p>
        </w:tc>
      </w:tr>
      <w:tr w:rsidR="00EE22A1" w:rsidRPr="00EE22A1" w14:paraId="62868071" w14:textId="77777777" w:rsidTr="00EE22A1">
        <w:trPr>
          <w:tblCellSpacing w:w="15" w:type="dxa"/>
        </w:trPr>
        <w:tc>
          <w:tcPr>
            <w:tcW w:w="0" w:type="auto"/>
            <w:vAlign w:val="center"/>
            <w:hideMark/>
          </w:tcPr>
          <w:p w14:paraId="6342D6F9" w14:textId="77777777" w:rsidR="00EE22A1" w:rsidRPr="00EE22A1" w:rsidRDefault="00EE22A1" w:rsidP="00EE22A1">
            <w:r w:rsidRPr="00EE22A1">
              <w:rPr>
                <w:b/>
                <w:bCs/>
              </w:rPr>
              <w:t>腹部超音波（エコー）検査</w:t>
            </w:r>
          </w:p>
        </w:tc>
        <w:tc>
          <w:tcPr>
            <w:tcW w:w="0" w:type="auto"/>
            <w:vAlign w:val="center"/>
            <w:hideMark/>
          </w:tcPr>
          <w:p w14:paraId="163DF902" w14:textId="77777777" w:rsidR="00EE22A1" w:rsidRPr="00EE22A1" w:rsidRDefault="00EE22A1" w:rsidP="00EE22A1">
            <w:r w:rsidRPr="00EE22A1">
              <w:t>肝臓の大きさ・形状・表面の凹凸・再生結節の有無を評価。</w:t>
            </w:r>
            <w:r w:rsidRPr="00EE22A1">
              <w:rPr>
                <w:b/>
                <w:bCs/>
              </w:rPr>
              <w:t>腹水の確認や穿刺部位の同定にも有用</w:t>
            </w:r>
            <w:r w:rsidRPr="00EE22A1">
              <w:t>。非侵襲的で繰り返し実施可能。</w:t>
            </w:r>
          </w:p>
        </w:tc>
      </w:tr>
      <w:tr w:rsidR="00EE22A1" w:rsidRPr="00EE22A1" w14:paraId="46F12408" w14:textId="77777777" w:rsidTr="00EE22A1">
        <w:trPr>
          <w:tblCellSpacing w:w="15" w:type="dxa"/>
        </w:trPr>
        <w:tc>
          <w:tcPr>
            <w:tcW w:w="0" w:type="auto"/>
            <w:vAlign w:val="center"/>
            <w:hideMark/>
          </w:tcPr>
          <w:p w14:paraId="5CFA4A2A" w14:textId="77777777" w:rsidR="00EE22A1" w:rsidRPr="00EE22A1" w:rsidRDefault="00EE22A1" w:rsidP="00EE22A1">
            <w:r w:rsidRPr="00EE22A1">
              <w:rPr>
                <w:b/>
                <w:bCs/>
              </w:rPr>
              <w:t>CT検査（造影CT含む）</w:t>
            </w:r>
          </w:p>
        </w:tc>
        <w:tc>
          <w:tcPr>
            <w:tcW w:w="0" w:type="auto"/>
            <w:vAlign w:val="center"/>
            <w:hideMark/>
          </w:tcPr>
          <w:p w14:paraId="08FC024E" w14:textId="77777777" w:rsidR="00EE22A1" w:rsidRPr="00EE22A1" w:rsidRDefault="00EE22A1" w:rsidP="00EE22A1">
            <w:r w:rsidRPr="00EE22A1">
              <w:t>より詳細な肝構造、門脈の状態、</w:t>
            </w:r>
            <w:r w:rsidRPr="00EE22A1">
              <w:rPr>
                <w:b/>
                <w:bCs/>
              </w:rPr>
              <w:t>食道静脈瘤や肝がんの有無の確認</w:t>
            </w:r>
            <w:r w:rsidRPr="00EE22A1">
              <w:t>が可能。必要に応じて造影剤を使用。</w:t>
            </w:r>
          </w:p>
        </w:tc>
      </w:tr>
    </w:tbl>
    <w:p w14:paraId="2C001B80" w14:textId="14936110" w:rsidR="00EE22A1" w:rsidRPr="00EE22A1" w:rsidRDefault="00EE22A1" w:rsidP="00EE22A1"/>
    <w:p w14:paraId="1B2BDA1D" w14:textId="77777777" w:rsidR="00EE22A1" w:rsidRPr="00EE22A1" w:rsidRDefault="00EE22A1" w:rsidP="00EE22A1">
      <w:pPr>
        <w:rPr>
          <w:b/>
          <w:bCs/>
        </w:rPr>
      </w:pPr>
      <w:r w:rsidRPr="00EE22A1">
        <w:rPr>
          <w:b/>
          <w:bCs/>
        </w:rPr>
        <w:t>■ その他の診断的処置</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7"/>
        <w:gridCol w:w="7641"/>
      </w:tblGrid>
      <w:tr w:rsidR="00EE22A1" w:rsidRPr="00EE22A1" w14:paraId="2900FFF4" w14:textId="77777777" w:rsidTr="00EE22A1">
        <w:trPr>
          <w:tblHeader/>
          <w:tblCellSpacing w:w="15" w:type="dxa"/>
        </w:trPr>
        <w:tc>
          <w:tcPr>
            <w:tcW w:w="0" w:type="auto"/>
            <w:vAlign w:val="center"/>
            <w:hideMark/>
          </w:tcPr>
          <w:p w14:paraId="7C5B517D" w14:textId="77777777" w:rsidR="00EE22A1" w:rsidRPr="00EE22A1" w:rsidRDefault="00EE22A1" w:rsidP="00EE22A1">
            <w:pPr>
              <w:rPr>
                <w:b/>
                <w:bCs/>
              </w:rPr>
            </w:pPr>
            <w:r w:rsidRPr="00EE22A1">
              <w:rPr>
                <w:b/>
                <w:bCs/>
              </w:rPr>
              <w:t>検査・処置</w:t>
            </w:r>
          </w:p>
        </w:tc>
        <w:tc>
          <w:tcPr>
            <w:tcW w:w="0" w:type="auto"/>
            <w:vAlign w:val="center"/>
            <w:hideMark/>
          </w:tcPr>
          <w:p w14:paraId="56522923" w14:textId="77777777" w:rsidR="00EE22A1" w:rsidRPr="00EE22A1" w:rsidRDefault="00EE22A1" w:rsidP="00EE22A1">
            <w:pPr>
              <w:rPr>
                <w:b/>
                <w:bCs/>
              </w:rPr>
            </w:pPr>
            <w:r w:rsidRPr="00EE22A1">
              <w:rPr>
                <w:b/>
                <w:bCs/>
              </w:rPr>
              <w:t>意義・実施時の留意点</w:t>
            </w:r>
          </w:p>
        </w:tc>
      </w:tr>
      <w:tr w:rsidR="00EE22A1" w:rsidRPr="00EE22A1" w14:paraId="76DD25DC" w14:textId="77777777" w:rsidTr="00EE22A1">
        <w:trPr>
          <w:tblCellSpacing w:w="15" w:type="dxa"/>
        </w:trPr>
        <w:tc>
          <w:tcPr>
            <w:tcW w:w="0" w:type="auto"/>
            <w:vAlign w:val="center"/>
            <w:hideMark/>
          </w:tcPr>
          <w:p w14:paraId="2667FE1F" w14:textId="77777777" w:rsidR="00EE22A1" w:rsidRPr="00EE22A1" w:rsidRDefault="00EE22A1" w:rsidP="00EE22A1">
            <w:r w:rsidRPr="00EE22A1">
              <w:rPr>
                <w:b/>
                <w:bCs/>
              </w:rPr>
              <w:t>腹水穿刺（パラセンテシス）</w:t>
            </w:r>
          </w:p>
        </w:tc>
        <w:tc>
          <w:tcPr>
            <w:tcW w:w="0" w:type="auto"/>
            <w:vAlign w:val="center"/>
            <w:hideMark/>
          </w:tcPr>
          <w:p w14:paraId="7E8CB3DD" w14:textId="77777777" w:rsidR="00EE22A1" w:rsidRPr="00EE22A1" w:rsidRDefault="00EE22A1" w:rsidP="00EE22A1">
            <w:r w:rsidRPr="00EE22A1">
              <w:t>腹水の量や性状（滲出性か漏出性か）、感染の有無を確認。</w:t>
            </w:r>
            <w:r w:rsidRPr="00EE22A1">
              <w:rPr>
                <w:b/>
                <w:bCs/>
              </w:rPr>
              <w:t>穿刺前の凝固系チェックと感染対策が必要</w:t>
            </w:r>
            <w:r w:rsidRPr="00EE22A1">
              <w:t>。</w:t>
            </w:r>
          </w:p>
        </w:tc>
      </w:tr>
      <w:tr w:rsidR="00EE22A1" w:rsidRPr="00EE22A1" w14:paraId="40500FED" w14:textId="77777777" w:rsidTr="00EE22A1">
        <w:trPr>
          <w:tblCellSpacing w:w="15" w:type="dxa"/>
        </w:trPr>
        <w:tc>
          <w:tcPr>
            <w:tcW w:w="0" w:type="auto"/>
            <w:vAlign w:val="center"/>
            <w:hideMark/>
          </w:tcPr>
          <w:p w14:paraId="1D025D70" w14:textId="77777777" w:rsidR="00EE22A1" w:rsidRPr="00EE22A1" w:rsidRDefault="00EE22A1" w:rsidP="00EE22A1">
            <w:r w:rsidRPr="00EE22A1">
              <w:rPr>
                <w:b/>
                <w:bCs/>
              </w:rPr>
              <w:t>肝生検</w:t>
            </w:r>
          </w:p>
        </w:tc>
        <w:tc>
          <w:tcPr>
            <w:tcW w:w="0" w:type="auto"/>
            <w:vAlign w:val="center"/>
            <w:hideMark/>
          </w:tcPr>
          <w:p w14:paraId="7EC7568B" w14:textId="77777777" w:rsidR="00EE22A1" w:rsidRPr="00EE22A1" w:rsidRDefault="00EE22A1" w:rsidP="00EE22A1">
            <w:r w:rsidRPr="00EE22A1">
              <w:t>肝組織を採取し、</w:t>
            </w:r>
            <w:r w:rsidRPr="00EE22A1">
              <w:rPr>
                <w:b/>
                <w:bCs/>
              </w:rPr>
              <w:t>肝炎や肝硬変の進行度を病理学的に確認する確定診断</w:t>
            </w:r>
            <w:r w:rsidRPr="00EE22A1">
              <w:t>。出血リスクがあるため、</w:t>
            </w:r>
            <w:r w:rsidRPr="00EE22A1">
              <w:rPr>
                <w:b/>
                <w:bCs/>
              </w:rPr>
              <w:t>慎重な適応判断が必要</w:t>
            </w:r>
            <w:r w:rsidRPr="00EE22A1">
              <w:t>。</w:t>
            </w:r>
          </w:p>
        </w:tc>
      </w:tr>
    </w:tbl>
    <w:p w14:paraId="007F41B1" w14:textId="77777777" w:rsidR="00EE22A1" w:rsidRDefault="00EE22A1" w:rsidP="00EE22A1"/>
    <w:p w14:paraId="2962BECC" w14:textId="77777777" w:rsidR="00EE22A1" w:rsidRDefault="00EE22A1" w:rsidP="00EE22A1">
      <w:pPr>
        <w:rPr>
          <w:b/>
          <w:bCs/>
        </w:rPr>
      </w:pPr>
    </w:p>
    <w:p w14:paraId="0FCF09AC" w14:textId="77777777" w:rsidR="00EE22A1" w:rsidRDefault="00EE22A1" w:rsidP="00EE22A1">
      <w:pPr>
        <w:rPr>
          <w:b/>
          <w:bCs/>
        </w:rPr>
      </w:pPr>
    </w:p>
    <w:p w14:paraId="29490A0C" w14:textId="77777777" w:rsidR="00EE22A1" w:rsidRDefault="00EE22A1" w:rsidP="00EE22A1">
      <w:pPr>
        <w:rPr>
          <w:b/>
          <w:bCs/>
        </w:rPr>
      </w:pPr>
    </w:p>
    <w:p w14:paraId="67F3C7A3" w14:textId="77777777" w:rsidR="00EE22A1" w:rsidRDefault="00EE22A1" w:rsidP="00EE22A1">
      <w:pPr>
        <w:rPr>
          <w:b/>
          <w:bCs/>
        </w:rPr>
      </w:pPr>
    </w:p>
    <w:p w14:paraId="163E7DAB" w14:textId="77777777" w:rsidR="00EE22A1" w:rsidRDefault="00EE22A1" w:rsidP="00EE22A1">
      <w:pPr>
        <w:rPr>
          <w:b/>
          <w:bCs/>
        </w:rPr>
      </w:pPr>
    </w:p>
    <w:p w14:paraId="2B72A962" w14:textId="0E3EB1FA" w:rsidR="00EE22A1" w:rsidRPr="00EE22A1" w:rsidRDefault="00EE22A1" w:rsidP="00EE22A1">
      <w:pPr>
        <w:rPr>
          <w:b/>
          <w:bCs/>
        </w:rPr>
      </w:pPr>
      <w:r w:rsidRPr="00EE22A1">
        <w:rPr>
          <w:b/>
          <w:bCs/>
        </w:rPr>
        <w:lastRenderedPageBreak/>
        <w:t>６．治療の概要</w:t>
      </w:r>
    </w:p>
    <w:p w14:paraId="68D8CD2C" w14:textId="77777777" w:rsidR="00EE22A1" w:rsidRPr="00EE22A1" w:rsidRDefault="00EE22A1" w:rsidP="00EE22A1">
      <w:pPr>
        <w:rPr>
          <w:b/>
          <w:bCs/>
        </w:rPr>
      </w:pPr>
      <w:r w:rsidRPr="00EE22A1">
        <w:rPr>
          <w:b/>
          <w:bCs/>
        </w:rPr>
        <w:t>■ A型肝炎の治療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6"/>
        <w:gridCol w:w="6607"/>
      </w:tblGrid>
      <w:tr w:rsidR="00EE22A1" w:rsidRPr="00EE22A1" w14:paraId="777A11C7" w14:textId="77777777" w:rsidTr="00EE22A1">
        <w:trPr>
          <w:tblHeader/>
          <w:tblCellSpacing w:w="15" w:type="dxa"/>
        </w:trPr>
        <w:tc>
          <w:tcPr>
            <w:tcW w:w="0" w:type="auto"/>
            <w:vAlign w:val="center"/>
            <w:hideMark/>
          </w:tcPr>
          <w:p w14:paraId="6043F024" w14:textId="77777777" w:rsidR="00EE22A1" w:rsidRPr="00EE22A1" w:rsidRDefault="00EE22A1" w:rsidP="00EE22A1">
            <w:pPr>
              <w:rPr>
                <w:b/>
                <w:bCs/>
              </w:rPr>
            </w:pPr>
            <w:r w:rsidRPr="00EE22A1">
              <w:rPr>
                <w:b/>
                <w:bCs/>
              </w:rPr>
              <w:t>内容</w:t>
            </w:r>
          </w:p>
        </w:tc>
        <w:tc>
          <w:tcPr>
            <w:tcW w:w="0" w:type="auto"/>
            <w:vAlign w:val="center"/>
            <w:hideMark/>
          </w:tcPr>
          <w:p w14:paraId="29608925" w14:textId="77777777" w:rsidR="00EE22A1" w:rsidRPr="00EE22A1" w:rsidRDefault="00EE22A1" w:rsidP="00EE22A1">
            <w:pPr>
              <w:rPr>
                <w:b/>
                <w:bCs/>
              </w:rPr>
            </w:pPr>
            <w:r w:rsidRPr="00EE22A1">
              <w:rPr>
                <w:b/>
                <w:bCs/>
              </w:rPr>
              <w:t>詳細</w:t>
            </w:r>
          </w:p>
        </w:tc>
      </w:tr>
      <w:tr w:rsidR="00EE22A1" w:rsidRPr="00EE22A1" w14:paraId="1F78BC93" w14:textId="77777777" w:rsidTr="00EE22A1">
        <w:trPr>
          <w:tblCellSpacing w:w="15" w:type="dxa"/>
        </w:trPr>
        <w:tc>
          <w:tcPr>
            <w:tcW w:w="0" w:type="auto"/>
            <w:vAlign w:val="center"/>
            <w:hideMark/>
          </w:tcPr>
          <w:p w14:paraId="2108E81F" w14:textId="77777777" w:rsidR="00EE22A1" w:rsidRPr="00EE22A1" w:rsidRDefault="00EE22A1" w:rsidP="00EE22A1">
            <w:r w:rsidRPr="00EE22A1">
              <w:rPr>
                <w:b/>
                <w:bCs/>
              </w:rPr>
              <w:t>治療方針</w:t>
            </w:r>
          </w:p>
        </w:tc>
        <w:tc>
          <w:tcPr>
            <w:tcW w:w="0" w:type="auto"/>
            <w:vAlign w:val="center"/>
            <w:hideMark/>
          </w:tcPr>
          <w:p w14:paraId="6DBDA53B" w14:textId="77777777" w:rsidR="00EE22A1" w:rsidRPr="00EE22A1" w:rsidRDefault="00EE22A1" w:rsidP="00EE22A1">
            <w:r w:rsidRPr="00EE22A1">
              <w:rPr>
                <w:b/>
                <w:bCs/>
              </w:rPr>
              <w:t>自然に軽快することが多いため、対症療法が中心</w:t>
            </w:r>
            <w:r w:rsidRPr="00EE22A1">
              <w:t>となる。</w:t>
            </w:r>
          </w:p>
        </w:tc>
      </w:tr>
      <w:tr w:rsidR="00EE22A1" w:rsidRPr="00EE22A1" w14:paraId="1C2FE212" w14:textId="77777777" w:rsidTr="00EE22A1">
        <w:trPr>
          <w:tblCellSpacing w:w="15" w:type="dxa"/>
        </w:trPr>
        <w:tc>
          <w:tcPr>
            <w:tcW w:w="0" w:type="auto"/>
            <w:vAlign w:val="center"/>
            <w:hideMark/>
          </w:tcPr>
          <w:p w14:paraId="75E71BDB" w14:textId="77777777" w:rsidR="00EE22A1" w:rsidRPr="00EE22A1" w:rsidRDefault="00EE22A1" w:rsidP="00EE22A1">
            <w:r w:rsidRPr="00EE22A1">
              <w:rPr>
                <w:b/>
                <w:bCs/>
              </w:rPr>
              <w:t>主な治療内容</w:t>
            </w:r>
          </w:p>
        </w:tc>
        <w:tc>
          <w:tcPr>
            <w:tcW w:w="0" w:type="auto"/>
            <w:vAlign w:val="center"/>
            <w:hideMark/>
          </w:tcPr>
          <w:p w14:paraId="3E249333" w14:textId="77777777" w:rsidR="00EE22A1" w:rsidRPr="00EE22A1" w:rsidRDefault="00EE22A1" w:rsidP="00EE22A1">
            <w:r w:rsidRPr="00EE22A1">
              <w:t>・十分な</w:t>
            </w:r>
            <w:r w:rsidRPr="00EE22A1">
              <w:rPr>
                <w:b/>
                <w:bCs/>
              </w:rPr>
              <w:t>安静と栄養管理</w:t>
            </w:r>
            <w:r w:rsidRPr="00EE22A1">
              <w:br/>
              <w:t>・</w:t>
            </w:r>
            <w:r w:rsidRPr="00EE22A1">
              <w:rPr>
                <w:b/>
                <w:bCs/>
              </w:rPr>
              <w:t>脱水予防</w:t>
            </w:r>
            <w:r w:rsidRPr="00EE22A1">
              <w:t>のための水分補給</w:t>
            </w:r>
            <w:r w:rsidRPr="00EE22A1">
              <w:br/>
              <w:t>・発熱や吐き気などの症状に応じた</w:t>
            </w:r>
            <w:r w:rsidRPr="00EE22A1">
              <w:rPr>
                <w:b/>
                <w:bCs/>
              </w:rPr>
              <w:t>支持療法（解熱剤・制吐剤など）</w:t>
            </w:r>
          </w:p>
        </w:tc>
      </w:tr>
      <w:tr w:rsidR="00EE22A1" w:rsidRPr="00EE22A1" w14:paraId="31AA5D97" w14:textId="77777777" w:rsidTr="00EE22A1">
        <w:trPr>
          <w:tblCellSpacing w:w="15" w:type="dxa"/>
        </w:trPr>
        <w:tc>
          <w:tcPr>
            <w:tcW w:w="0" w:type="auto"/>
            <w:vAlign w:val="center"/>
            <w:hideMark/>
          </w:tcPr>
          <w:p w14:paraId="74009E82" w14:textId="77777777" w:rsidR="00EE22A1" w:rsidRPr="00EE22A1" w:rsidRDefault="00EE22A1" w:rsidP="00EE22A1">
            <w:r w:rsidRPr="00EE22A1">
              <w:rPr>
                <w:b/>
                <w:bCs/>
              </w:rPr>
              <w:t>看護の視点</w:t>
            </w:r>
          </w:p>
        </w:tc>
        <w:tc>
          <w:tcPr>
            <w:tcW w:w="0" w:type="auto"/>
            <w:vAlign w:val="center"/>
            <w:hideMark/>
          </w:tcPr>
          <w:p w14:paraId="56CDD67D" w14:textId="77777777" w:rsidR="00EE22A1" w:rsidRPr="00EE22A1" w:rsidRDefault="00EE22A1" w:rsidP="00EE22A1">
            <w:r w:rsidRPr="00EE22A1">
              <w:t>・</w:t>
            </w:r>
            <w:r w:rsidRPr="00EE22A1">
              <w:rPr>
                <w:b/>
                <w:bCs/>
              </w:rPr>
              <w:t>食事摂取量の観察と支援</w:t>
            </w:r>
            <w:r w:rsidRPr="00EE22A1">
              <w:br/>
              <w:t>・</w:t>
            </w:r>
            <w:r w:rsidRPr="00EE22A1">
              <w:rPr>
                <w:b/>
                <w:bCs/>
              </w:rPr>
              <w:t>肝機能改善に向けた休息環境の整備</w:t>
            </w:r>
            <w:r w:rsidRPr="00EE22A1">
              <w:br/>
              <w:t>・</w:t>
            </w:r>
            <w:r w:rsidRPr="00EE22A1">
              <w:rPr>
                <w:b/>
                <w:bCs/>
              </w:rPr>
              <w:t>感染予防教育（家庭内感染予防）</w:t>
            </w:r>
          </w:p>
        </w:tc>
      </w:tr>
    </w:tbl>
    <w:p w14:paraId="6FD53E13" w14:textId="1B31E67C" w:rsidR="00EE22A1" w:rsidRPr="00EE22A1" w:rsidRDefault="00EE22A1" w:rsidP="00EE22A1"/>
    <w:p w14:paraId="62BB3F09" w14:textId="77777777" w:rsidR="00EE22A1" w:rsidRPr="00EE22A1" w:rsidRDefault="00EE22A1" w:rsidP="00EE22A1">
      <w:pPr>
        <w:rPr>
          <w:b/>
          <w:bCs/>
        </w:rPr>
      </w:pPr>
      <w:r w:rsidRPr="00EE22A1">
        <w:rPr>
          <w:b/>
          <w:bCs/>
        </w:rPr>
        <w:t>■ B型・C型肝炎の治療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4"/>
        <w:gridCol w:w="8054"/>
      </w:tblGrid>
      <w:tr w:rsidR="00EE22A1" w:rsidRPr="00EE22A1" w14:paraId="3814823C" w14:textId="77777777" w:rsidTr="00EE22A1">
        <w:trPr>
          <w:tblHeader/>
          <w:tblCellSpacing w:w="15" w:type="dxa"/>
        </w:trPr>
        <w:tc>
          <w:tcPr>
            <w:tcW w:w="0" w:type="auto"/>
            <w:vAlign w:val="center"/>
            <w:hideMark/>
          </w:tcPr>
          <w:p w14:paraId="446E17E8" w14:textId="77777777" w:rsidR="00EE22A1" w:rsidRPr="00EE22A1" w:rsidRDefault="00EE22A1" w:rsidP="00EE22A1">
            <w:pPr>
              <w:rPr>
                <w:b/>
                <w:bCs/>
              </w:rPr>
            </w:pPr>
            <w:r w:rsidRPr="00EE22A1">
              <w:rPr>
                <w:b/>
                <w:bCs/>
              </w:rPr>
              <w:t>内容</w:t>
            </w:r>
          </w:p>
        </w:tc>
        <w:tc>
          <w:tcPr>
            <w:tcW w:w="0" w:type="auto"/>
            <w:vAlign w:val="center"/>
            <w:hideMark/>
          </w:tcPr>
          <w:p w14:paraId="4E97FEBD" w14:textId="77777777" w:rsidR="00EE22A1" w:rsidRPr="00EE22A1" w:rsidRDefault="00EE22A1" w:rsidP="00EE22A1">
            <w:pPr>
              <w:rPr>
                <w:b/>
                <w:bCs/>
              </w:rPr>
            </w:pPr>
            <w:r w:rsidRPr="00EE22A1">
              <w:rPr>
                <w:b/>
                <w:bCs/>
              </w:rPr>
              <w:t>詳細</w:t>
            </w:r>
          </w:p>
        </w:tc>
      </w:tr>
      <w:tr w:rsidR="00EE22A1" w:rsidRPr="00EE22A1" w14:paraId="7C2142AE" w14:textId="77777777" w:rsidTr="00EE22A1">
        <w:trPr>
          <w:tblCellSpacing w:w="15" w:type="dxa"/>
        </w:trPr>
        <w:tc>
          <w:tcPr>
            <w:tcW w:w="0" w:type="auto"/>
            <w:vAlign w:val="center"/>
            <w:hideMark/>
          </w:tcPr>
          <w:p w14:paraId="05D50F04" w14:textId="77777777" w:rsidR="00EE22A1" w:rsidRPr="00EE22A1" w:rsidRDefault="00EE22A1" w:rsidP="00EE22A1">
            <w:r w:rsidRPr="00EE22A1">
              <w:rPr>
                <w:b/>
                <w:bCs/>
              </w:rPr>
              <w:t>治療目的</w:t>
            </w:r>
          </w:p>
        </w:tc>
        <w:tc>
          <w:tcPr>
            <w:tcW w:w="0" w:type="auto"/>
            <w:vAlign w:val="center"/>
            <w:hideMark/>
          </w:tcPr>
          <w:p w14:paraId="59ADD069" w14:textId="77777777" w:rsidR="00EE22A1" w:rsidRPr="00EE22A1" w:rsidRDefault="00EE22A1" w:rsidP="00EE22A1">
            <w:r w:rsidRPr="00EE22A1">
              <w:t>ウイルスの増殖を抑え、肝炎の進行を防ぐこと。</w:t>
            </w:r>
            <w:r w:rsidRPr="00EE22A1">
              <w:rPr>
                <w:b/>
                <w:bCs/>
              </w:rPr>
              <w:t>慢性化や肝硬変・肝がんへの進展を予防</w:t>
            </w:r>
            <w:r w:rsidRPr="00EE22A1">
              <w:t>する。</w:t>
            </w:r>
          </w:p>
        </w:tc>
      </w:tr>
      <w:tr w:rsidR="00EE22A1" w:rsidRPr="00EE22A1" w14:paraId="3662B70E" w14:textId="77777777" w:rsidTr="00EE22A1">
        <w:trPr>
          <w:tblCellSpacing w:w="15" w:type="dxa"/>
        </w:trPr>
        <w:tc>
          <w:tcPr>
            <w:tcW w:w="0" w:type="auto"/>
            <w:vAlign w:val="center"/>
            <w:hideMark/>
          </w:tcPr>
          <w:p w14:paraId="2307F4B0" w14:textId="77777777" w:rsidR="00EE22A1" w:rsidRPr="00EE22A1" w:rsidRDefault="00EE22A1" w:rsidP="00EE22A1">
            <w:r w:rsidRPr="00EE22A1">
              <w:rPr>
                <w:b/>
                <w:bCs/>
              </w:rPr>
              <w:t>B型の主な治療薬</w:t>
            </w:r>
          </w:p>
        </w:tc>
        <w:tc>
          <w:tcPr>
            <w:tcW w:w="0" w:type="auto"/>
            <w:vAlign w:val="center"/>
            <w:hideMark/>
          </w:tcPr>
          <w:p w14:paraId="0342D7F0" w14:textId="77777777" w:rsidR="00EE22A1" w:rsidRPr="00EE22A1" w:rsidRDefault="00EE22A1" w:rsidP="00EE22A1">
            <w:r w:rsidRPr="00EE22A1">
              <w:t>・</w:t>
            </w:r>
            <w:r w:rsidRPr="00EE22A1">
              <w:rPr>
                <w:b/>
                <w:bCs/>
              </w:rPr>
              <w:t>核酸アナログ製剤（エンテカビル、テノホビルなど）</w:t>
            </w:r>
            <w:r w:rsidRPr="00EE22A1">
              <w:t>：ウイルス複製を抑制。</w:t>
            </w:r>
            <w:r w:rsidRPr="00EE22A1">
              <w:br/>
              <w:t>・インターフェロンは現在はあまり使われない傾向。</w:t>
            </w:r>
          </w:p>
        </w:tc>
      </w:tr>
      <w:tr w:rsidR="00EE22A1" w:rsidRPr="00EE22A1" w14:paraId="73F748AD" w14:textId="77777777" w:rsidTr="00EE22A1">
        <w:trPr>
          <w:tblCellSpacing w:w="15" w:type="dxa"/>
        </w:trPr>
        <w:tc>
          <w:tcPr>
            <w:tcW w:w="0" w:type="auto"/>
            <w:vAlign w:val="center"/>
            <w:hideMark/>
          </w:tcPr>
          <w:p w14:paraId="041555A8" w14:textId="77777777" w:rsidR="00EE22A1" w:rsidRPr="00EE22A1" w:rsidRDefault="00EE22A1" w:rsidP="00EE22A1">
            <w:r w:rsidRPr="00EE22A1">
              <w:rPr>
                <w:b/>
                <w:bCs/>
              </w:rPr>
              <w:t>C型の主な治療薬</w:t>
            </w:r>
          </w:p>
        </w:tc>
        <w:tc>
          <w:tcPr>
            <w:tcW w:w="0" w:type="auto"/>
            <w:vAlign w:val="center"/>
            <w:hideMark/>
          </w:tcPr>
          <w:p w14:paraId="4183AFAD" w14:textId="77777777" w:rsidR="00EE22A1" w:rsidRPr="00EE22A1" w:rsidRDefault="00EE22A1" w:rsidP="00EE22A1">
            <w:r w:rsidRPr="00EE22A1">
              <w:t>・</w:t>
            </w:r>
            <w:r w:rsidRPr="00EE22A1">
              <w:rPr>
                <w:b/>
                <w:bCs/>
              </w:rPr>
              <w:t>直接作用型抗ウイルス薬（DAAs：Direct Acting Antivirals）</w:t>
            </w:r>
            <w:r w:rsidRPr="00EE22A1">
              <w:br/>
              <w:t xml:space="preserve">　例）ソホスブビル、レジパスビルなど</w:t>
            </w:r>
            <w:r w:rsidRPr="00EE22A1">
              <w:br/>
              <w:t>・</w:t>
            </w:r>
            <w:r w:rsidRPr="00EE22A1">
              <w:rPr>
                <w:b/>
                <w:bCs/>
              </w:rPr>
              <w:t>副作用が少なく、経口内服で治癒率が高い</w:t>
            </w:r>
            <w:r w:rsidRPr="00EE22A1">
              <w:t>。</w:t>
            </w:r>
          </w:p>
        </w:tc>
      </w:tr>
      <w:tr w:rsidR="00EE22A1" w:rsidRPr="00EE22A1" w14:paraId="177B3DF5" w14:textId="77777777" w:rsidTr="00EE22A1">
        <w:trPr>
          <w:tblCellSpacing w:w="15" w:type="dxa"/>
        </w:trPr>
        <w:tc>
          <w:tcPr>
            <w:tcW w:w="0" w:type="auto"/>
            <w:vAlign w:val="center"/>
            <w:hideMark/>
          </w:tcPr>
          <w:p w14:paraId="70AC03F7" w14:textId="77777777" w:rsidR="00EE22A1" w:rsidRPr="00EE22A1" w:rsidRDefault="00EE22A1" w:rsidP="00EE22A1">
            <w:r w:rsidRPr="00EE22A1">
              <w:rPr>
                <w:b/>
                <w:bCs/>
              </w:rPr>
              <w:t>看護の視点</w:t>
            </w:r>
          </w:p>
        </w:tc>
        <w:tc>
          <w:tcPr>
            <w:tcW w:w="0" w:type="auto"/>
            <w:vAlign w:val="center"/>
            <w:hideMark/>
          </w:tcPr>
          <w:p w14:paraId="122102F5" w14:textId="77777777" w:rsidR="00EE22A1" w:rsidRPr="00EE22A1" w:rsidRDefault="00EE22A1" w:rsidP="00EE22A1">
            <w:r w:rsidRPr="00EE22A1">
              <w:t>・</w:t>
            </w:r>
            <w:r w:rsidRPr="00EE22A1">
              <w:rPr>
                <w:b/>
                <w:bCs/>
              </w:rPr>
              <w:t>服薬アドヒアランスの確認と支援</w:t>
            </w:r>
            <w:r w:rsidRPr="00EE22A1">
              <w:br/>
              <w:t>・</w:t>
            </w:r>
            <w:r w:rsidRPr="00EE22A1">
              <w:rPr>
                <w:b/>
                <w:bCs/>
              </w:rPr>
              <w:t>副作用（発熱、倦怠感、貧血など）の観察</w:t>
            </w:r>
            <w:r w:rsidRPr="00EE22A1">
              <w:br/>
              <w:t>・</w:t>
            </w:r>
            <w:r w:rsidRPr="00EE22A1">
              <w:rPr>
                <w:b/>
                <w:bCs/>
              </w:rPr>
              <w:t>定期的な肝機能やウイルス量の検査サポート</w:t>
            </w:r>
          </w:p>
        </w:tc>
      </w:tr>
    </w:tbl>
    <w:p w14:paraId="6E04A862" w14:textId="6463ED00" w:rsidR="00EE22A1" w:rsidRPr="00EE22A1" w:rsidRDefault="00EE22A1" w:rsidP="00EE22A1"/>
    <w:p w14:paraId="43BCA346" w14:textId="77777777" w:rsidR="00EE22A1" w:rsidRPr="00EE22A1" w:rsidRDefault="00EE22A1" w:rsidP="00EE22A1">
      <w:pPr>
        <w:rPr>
          <w:b/>
          <w:bCs/>
        </w:rPr>
      </w:pPr>
      <w:r w:rsidRPr="00EE22A1">
        <w:rPr>
          <w:b/>
          <w:bCs/>
        </w:rPr>
        <w:t>■ 肝硬変の治療（進行度に応じて）</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78"/>
        <w:gridCol w:w="7250"/>
      </w:tblGrid>
      <w:tr w:rsidR="00EE22A1" w:rsidRPr="00EE22A1" w14:paraId="25D854F5" w14:textId="77777777" w:rsidTr="00EE22A1">
        <w:trPr>
          <w:tblHeader/>
          <w:tblCellSpacing w:w="15" w:type="dxa"/>
        </w:trPr>
        <w:tc>
          <w:tcPr>
            <w:tcW w:w="0" w:type="auto"/>
            <w:vAlign w:val="center"/>
            <w:hideMark/>
          </w:tcPr>
          <w:p w14:paraId="36D08F05" w14:textId="77777777" w:rsidR="00EE22A1" w:rsidRPr="00EE22A1" w:rsidRDefault="00EE22A1" w:rsidP="00EE22A1">
            <w:pPr>
              <w:rPr>
                <w:b/>
                <w:bCs/>
              </w:rPr>
            </w:pPr>
            <w:r w:rsidRPr="00EE22A1">
              <w:rPr>
                <w:b/>
                <w:bCs/>
              </w:rPr>
              <w:t>内容</w:t>
            </w:r>
          </w:p>
        </w:tc>
        <w:tc>
          <w:tcPr>
            <w:tcW w:w="0" w:type="auto"/>
            <w:vAlign w:val="center"/>
            <w:hideMark/>
          </w:tcPr>
          <w:p w14:paraId="7A0B7D71" w14:textId="77777777" w:rsidR="00EE22A1" w:rsidRPr="00EE22A1" w:rsidRDefault="00EE22A1" w:rsidP="00EE22A1">
            <w:pPr>
              <w:rPr>
                <w:b/>
                <w:bCs/>
              </w:rPr>
            </w:pPr>
            <w:r w:rsidRPr="00EE22A1">
              <w:rPr>
                <w:b/>
                <w:bCs/>
              </w:rPr>
              <w:t>詳細</w:t>
            </w:r>
          </w:p>
        </w:tc>
      </w:tr>
      <w:tr w:rsidR="00EE22A1" w:rsidRPr="00EE22A1" w14:paraId="3F155DFD" w14:textId="77777777" w:rsidTr="00EE22A1">
        <w:trPr>
          <w:tblCellSpacing w:w="15" w:type="dxa"/>
        </w:trPr>
        <w:tc>
          <w:tcPr>
            <w:tcW w:w="0" w:type="auto"/>
            <w:vAlign w:val="center"/>
            <w:hideMark/>
          </w:tcPr>
          <w:p w14:paraId="77400D0C" w14:textId="77777777" w:rsidR="00EE22A1" w:rsidRPr="00EE22A1" w:rsidRDefault="00EE22A1" w:rsidP="00EE22A1">
            <w:r w:rsidRPr="00EE22A1">
              <w:rPr>
                <w:b/>
                <w:bCs/>
              </w:rPr>
              <w:t>原因へのアプローチ</w:t>
            </w:r>
          </w:p>
        </w:tc>
        <w:tc>
          <w:tcPr>
            <w:tcW w:w="0" w:type="auto"/>
            <w:vAlign w:val="center"/>
            <w:hideMark/>
          </w:tcPr>
          <w:p w14:paraId="6F418197" w14:textId="77777777" w:rsidR="00EE22A1" w:rsidRPr="00EE22A1" w:rsidRDefault="00EE22A1" w:rsidP="00EE22A1">
            <w:r w:rsidRPr="00EE22A1">
              <w:t>・B型やC型由来の場合は、</w:t>
            </w:r>
            <w:r w:rsidRPr="00EE22A1">
              <w:rPr>
                <w:b/>
                <w:bCs/>
              </w:rPr>
              <w:t>抗ウイルス療法の継続</w:t>
            </w:r>
            <w:r w:rsidRPr="00EE22A1">
              <w:br/>
              <w:t>・アルコール性なら</w:t>
            </w:r>
            <w:r w:rsidRPr="00EE22A1">
              <w:rPr>
                <w:b/>
                <w:bCs/>
              </w:rPr>
              <w:t>禁酒指導・生活習慣改善</w:t>
            </w:r>
          </w:p>
        </w:tc>
      </w:tr>
      <w:tr w:rsidR="00EE22A1" w:rsidRPr="00EE22A1" w14:paraId="6121BCFF" w14:textId="77777777" w:rsidTr="00EE22A1">
        <w:trPr>
          <w:tblCellSpacing w:w="15" w:type="dxa"/>
        </w:trPr>
        <w:tc>
          <w:tcPr>
            <w:tcW w:w="0" w:type="auto"/>
            <w:vAlign w:val="center"/>
            <w:hideMark/>
          </w:tcPr>
          <w:p w14:paraId="31C38E8C" w14:textId="77777777" w:rsidR="00EE22A1" w:rsidRPr="00EE22A1" w:rsidRDefault="00EE22A1" w:rsidP="00EE22A1">
            <w:r w:rsidRPr="00EE22A1">
              <w:rPr>
                <w:b/>
                <w:bCs/>
              </w:rPr>
              <w:t>栄養管理</w:t>
            </w:r>
          </w:p>
        </w:tc>
        <w:tc>
          <w:tcPr>
            <w:tcW w:w="0" w:type="auto"/>
            <w:vAlign w:val="center"/>
            <w:hideMark/>
          </w:tcPr>
          <w:p w14:paraId="36407052" w14:textId="77777777" w:rsidR="00EE22A1" w:rsidRPr="00EE22A1" w:rsidRDefault="00EE22A1" w:rsidP="00EE22A1">
            <w:r w:rsidRPr="00EE22A1">
              <w:t>・</w:t>
            </w:r>
            <w:r w:rsidRPr="00EE22A1">
              <w:rPr>
                <w:b/>
                <w:bCs/>
              </w:rPr>
              <w:t>高エネルギー・高タンパク食（ただし肝性脳症リスクがある場合は調整）</w:t>
            </w:r>
            <w:r w:rsidRPr="00EE22A1">
              <w:br/>
              <w:t>・</w:t>
            </w:r>
            <w:r w:rsidRPr="00EE22A1">
              <w:rPr>
                <w:b/>
                <w:bCs/>
              </w:rPr>
              <w:t>ビタミン・ミネラル補給</w:t>
            </w:r>
            <w:r w:rsidRPr="00EE22A1">
              <w:t>（特にビタミンB群）</w:t>
            </w:r>
          </w:p>
        </w:tc>
      </w:tr>
      <w:tr w:rsidR="00EE22A1" w:rsidRPr="00EE22A1" w14:paraId="3ED88882" w14:textId="77777777" w:rsidTr="00EE22A1">
        <w:trPr>
          <w:tblCellSpacing w:w="15" w:type="dxa"/>
        </w:trPr>
        <w:tc>
          <w:tcPr>
            <w:tcW w:w="0" w:type="auto"/>
            <w:vAlign w:val="center"/>
            <w:hideMark/>
          </w:tcPr>
          <w:p w14:paraId="665C8037" w14:textId="77777777" w:rsidR="00EE22A1" w:rsidRPr="00EE22A1" w:rsidRDefault="00EE22A1" w:rsidP="00EE22A1">
            <w:r w:rsidRPr="00EE22A1">
              <w:rPr>
                <w:b/>
                <w:bCs/>
              </w:rPr>
              <w:t>腹水・浮腫の治療</w:t>
            </w:r>
          </w:p>
        </w:tc>
        <w:tc>
          <w:tcPr>
            <w:tcW w:w="0" w:type="auto"/>
            <w:vAlign w:val="center"/>
            <w:hideMark/>
          </w:tcPr>
          <w:p w14:paraId="05AFA84F" w14:textId="77777777" w:rsidR="00EE22A1" w:rsidRPr="00EE22A1" w:rsidRDefault="00EE22A1" w:rsidP="00EE22A1">
            <w:r w:rsidRPr="00EE22A1">
              <w:t>・</w:t>
            </w:r>
            <w:r w:rsidRPr="00EE22A1">
              <w:rPr>
                <w:b/>
                <w:bCs/>
              </w:rPr>
              <w:t>利尿薬（スピロノラクトン、フロセミド）投与</w:t>
            </w:r>
            <w:r w:rsidRPr="00EE22A1">
              <w:br/>
              <w:t>・</w:t>
            </w:r>
            <w:r w:rsidRPr="00EE22A1">
              <w:rPr>
                <w:b/>
                <w:bCs/>
              </w:rPr>
              <w:t>塩分制限</w:t>
            </w:r>
            <w:r w:rsidRPr="00EE22A1">
              <w:t>（通常6g/日以下）</w:t>
            </w:r>
          </w:p>
        </w:tc>
      </w:tr>
      <w:tr w:rsidR="00EE22A1" w:rsidRPr="00EE22A1" w14:paraId="303DD453" w14:textId="77777777" w:rsidTr="00EE22A1">
        <w:trPr>
          <w:tblCellSpacing w:w="15" w:type="dxa"/>
        </w:trPr>
        <w:tc>
          <w:tcPr>
            <w:tcW w:w="0" w:type="auto"/>
            <w:vAlign w:val="center"/>
            <w:hideMark/>
          </w:tcPr>
          <w:p w14:paraId="13F9CAB5" w14:textId="77777777" w:rsidR="00EE22A1" w:rsidRPr="00EE22A1" w:rsidRDefault="00EE22A1" w:rsidP="00EE22A1">
            <w:r w:rsidRPr="00EE22A1">
              <w:rPr>
                <w:b/>
                <w:bCs/>
              </w:rPr>
              <w:t>肝性脳症の治療</w:t>
            </w:r>
          </w:p>
        </w:tc>
        <w:tc>
          <w:tcPr>
            <w:tcW w:w="0" w:type="auto"/>
            <w:vAlign w:val="center"/>
            <w:hideMark/>
          </w:tcPr>
          <w:p w14:paraId="70E22F4F" w14:textId="77777777" w:rsidR="00EE22A1" w:rsidRPr="00EE22A1" w:rsidRDefault="00EE22A1" w:rsidP="00EE22A1">
            <w:r w:rsidRPr="00EE22A1">
              <w:t>・</w:t>
            </w:r>
            <w:r w:rsidRPr="00EE22A1">
              <w:rPr>
                <w:b/>
                <w:bCs/>
              </w:rPr>
              <w:t>ラクツロース（アンモニアを排出）</w:t>
            </w:r>
            <w:r w:rsidRPr="00EE22A1">
              <w:br/>
              <w:t>・**抗菌薬（リファキシミン）**による腸内細菌の調整</w:t>
            </w:r>
          </w:p>
        </w:tc>
      </w:tr>
      <w:tr w:rsidR="00EE22A1" w:rsidRPr="00EE22A1" w14:paraId="7BF0749A" w14:textId="77777777" w:rsidTr="00EE22A1">
        <w:trPr>
          <w:tblCellSpacing w:w="15" w:type="dxa"/>
        </w:trPr>
        <w:tc>
          <w:tcPr>
            <w:tcW w:w="0" w:type="auto"/>
            <w:vAlign w:val="center"/>
            <w:hideMark/>
          </w:tcPr>
          <w:p w14:paraId="4F0739E9" w14:textId="77777777" w:rsidR="00EE22A1" w:rsidRPr="00EE22A1" w:rsidRDefault="00EE22A1" w:rsidP="00EE22A1">
            <w:r w:rsidRPr="00EE22A1">
              <w:rPr>
                <w:b/>
                <w:bCs/>
              </w:rPr>
              <w:t>出血傾向への対応</w:t>
            </w:r>
          </w:p>
        </w:tc>
        <w:tc>
          <w:tcPr>
            <w:tcW w:w="0" w:type="auto"/>
            <w:vAlign w:val="center"/>
            <w:hideMark/>
          </w:tcPr>
          <w:p w14:paraId="63457D9A" w14:textId="77777777" w:rsidR="00EE22A1" w:rsidRPr="00EE22A1" w:rsidRDefault="00EE22A1" w:rsidP="00EE22A1">
            <w:r w:rsidRPr="00EE22A1">
              <w:t>・</w:t>
            </w:r>
            <w:r w:rsidRPr="00EE22A1">
              <w:rPr>
                <w:b/>
                <w:bCs/>
              </w:rPr>
              <w:t>ビタミンK補充や輸血</w:t>
            </w:r>
            <w:r w:rsidRPr="00EE22A1">
              <w:br/>
              <w:t>・</w:t>
            </w:r>
            <w:r w:rsidRPr="00EE22A1">
              <w:rPr>
                <w:b/>
                <w:bCs/>
              </w:rPr>
              <w:t>食道静脈瘤の内視鏡的治療（EVLなど）</w:t>
            </w:r>
          </w:p>
        </w:tc>
      </w:tr>
      <w:tr w:rsidR="00EE22A1" w:rsidRPr="00EE22A1" w14:paraId="19FBA63B" w14:textId="77777777" w:rsidTr="00EE22A1">
        <w:trPr>
          <w:tblCellSpacing w:w="15" w:type="dxa"/>
        </w:trPr>
        <w:tc>
          <w:tcPr>
            <w:tcW w:w="0" w:type="auto"/>
            <w:vAlign w:val="center"/>
            <w:hideMark/>
          </w:tcPr>
          <w:p w14:paraId="52B63B38" w14:textId="77777777" w:rsidR="00EE22A1" w:rsidRPr="00EE22A1" w:rsidRDefault="00EE22A1" w:rsidP="00EE22A1">
            <w:r w:rsidRPr="00EE22A1">
              <w:rPr>
                <w:b/>
                <w:bCs/>
              </w:rPr>
              <w:lastRenderedPageBreak/>
              <w:t>末期肝硬変（代償不全期）</w:t>
            </w:r>
          </w:p>
        </w:tc>
        <w:tc>
          <w:tcPr>
            <w:tcW w:w="0" w:type="auto"/>
            <w:vAlign w:val="center"/>
            <w:hideMark/>
          </w:tcPr>
          <w:p w14:paraId="340AB62D" w14:textId="77777777" w:rsidR="00EE22A1" w:rsidRPr="00EE22A1" w:rsidRDefault="00EE22A1" w:rsidP="00EE22A1">
            <w:r w:rsidRPr="00EE22A1">
              <w:t>・</w:t>
            </w:r>
            <w:r w:rsidRPr="00EE22A1">
              <w:rPr>
                <w:b/>
                <w:bCs/>
              </w:rPr>
              <w:t>肝移植の適応</w:t>
            </w:r>
            <w:r w:rsidRPr="00EE22A1">
              <w:t>となることもある（Child-Pugh分類やMELDスコアに基づく評価）</w:t>
            </w:r>
          </w:p>
        </w:tc>
      </w:tr>
      <w:tr w:rsidR="00EE22A1" w:rsidRPr="00EE22A1" w14:paraId="297E8F5A" w14:textId="77777777" w:rsidTr="00EE22A1">
        <w:trPr>
          <w:tblCellSpacing w:w="15" w:type="dxa"/>
        </w:trPr>
        <w:tc>
          <w:tcPr>
            <w:tcW w:w="0" w:type="auto"/>
            <w:vAlign w:val="center"/>
            <w:hideMark/>
          </w:tcPr>
          <w:p w14:paraId="6624DCA7" w14:textId="77777777" w:rsidR="00EE22A1" w:rsidRPr="00EE22A1" w:rsidRDefault="00EE22A1" w:rsidP="00EE22A1">
            <w:r w:rsidRPr="00EE22A1">
              <w:rPr>
                <w:b/>
                <w:bCs/>
              </w:rPr>
              <w:t>看護の視点</w:t>
            </w:r>
          </w:p>
        </w:tc>
        <w:tc>
          <w:tcPr>
            <w:tcW w:w="0" w:type="auto"/>
            <w:vAlign w:val="center"/>
            <w:hideMark/>
          </w:tcPr>
          <w:p w14:paraId="2F31EDDA" w14:textId="77777777" w:rsidR="00EE22A1" w:rsidRPr="00EE22A1" w:rsidRDefault="00EE22A1" w:rsidP="00EE22A1">
            <w:r w:rsidRPr="00EE22A1">
              <w:t>・</w:t>
            </w:r>
            <w:r w:rsidRPr="00EE22A1">
              <w:rPr>
                <w:b/>
                <w:bCs/>
              </w:rPr>
              <w:t>症状悪化の早期発見（意識変化、浮腫・体重変化）</w:t>
            </w:r>
            <w:r w:rsidRPr="00EE22A1">
              <w:br/>
              <w:t>・</w:t>
            </w:r>
            <w:r w:rsidRPr="00EE22A1">
              <w:rPr>
                <w:b/>
                <w:bCs/>
              </w:rPr>
              <w:t>低ナトリウム血症・感染症予防への注意</w:t>
            </w:r>
            <w:r w:rsidRPr="00EE22A1">
              <w:br/>
              <w:t>・</w:t>
            </w:r>
            <w:r w:rsidRPr="00EE22A1">
              <w:rPr>
                <w:b/>
                <w:bCs/>
              </w:rPr>
              <w:t>セルフケア指導と心理的サポート</w:t>
            </w:r>
          </w:p>
        </w:tc>
      </w:tr>
    </w:tbl>
    <w:p w14:paraId="06087C42" w14:textId="77777777" w:rsidR="00EE22A1" w:rsidRDefault="00EE22A1" w:rsidP="00EE22A1"/>
    <w:p w14:paraId="71B08802" w14:textId="04DC1982" w:rsidR="00EE22A1" w:rsidRPr="00EE22A1" w:rsidRDefault="00EE22A1" w:rsidP="00EE22A1">
      <w:pPr>
        <w:rPr>
          <w:b/>
          <w:bCs/>
        </w:rPr>
      </w:pPr>
      <w:r w:rsidRPr="00EE22A1">
        <w:rPr>
          <w:b/>
          <w:bCs/>
        </w:rPr>
        <w:t>７．看護援助の視点</w:t>
      </w:r>
    </w:p>
    <w:p w14:paraId="1C5EA68C" w14:textId="77777777" w:rsidR="00EE22A1" w:rsidRPr="00EE22A1" w:rsidRDefault="00EE22A1" w:rsidP="00EE22A1">
      <w:pPr>
        <w:rPr>
          <w:b/>
          <w:bCs/>
        </w:rPr>
      </w:pPr>
      <w:r w:rsidRPr="00EE22A1">
        <w:rPr>
          <w:b/>
          <w:bCs/>
        </w:rPr>
        <w:t>■ 栄養管理</w:t>
      </w:r>
    </w:p>
    <w:p w14:paraId="7627F909" w14:textId="77777777" w:rsidR="00EE22A1" w:rsidRPr="00EE22A1" w:rsidRDefault="00EE22A1" w:rsidP="00EE22A1">
      <w:r w:rsidRPr="00EE22A1">
        <w:t>肝疾患における栄養管理は、肝機能の維持と合併症の予防において重要な役割を果たす。</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6"/>
        <w:gridCol w:w="7867"/>
      </w:tblGrid>
      <w:tr w:rsidR="00EE22A1" w:rsidRPr="00EE22A1" w14:paraId="53E2502C" w14:textId="77777777" w:rsidTr="00EE22A1">
        <w:trPr>
          <w:tblHeader/>
          <w:tblCellSpacing w:w="15" w:type="dxa"/>
        </w:trPr>
        <w:tc>
          <w:tcPr>
            <w:tcW w:w="0" w:type="auto"/>
            <w:vAlign w:val="center"/>
            <w:hideMark/>
          </w:tcPr>
          <w:p w14:paraId="7689C69A" w14:textId="77777777" w:rsidR="00EE22A1" w:rsidRPr="00EE22A1" w:rsidRDefault="00EE22A1" w:rsidP="00EE22A1">
            <w:pPr>
              <w:rPr>
                <w:b/>
                <w:bCs/>
              </w:rPr>
            </w:pPr>
            <w:r w:rsidRPr="00EE22A1">
              <w:rPr>
                <w:b/>
                <w:bCs/>
              </w:rPr>
              <w:t>ケア内容</w:t>
            </w:r>
          </w:p>
        </w:tc>
        <w:tc>
          <w:tcPr>
            <w:tcW w:w="0" w:type="auto"/>
            <w:vAlign w:val="center"/>
            <w:hideMark/>
          </w:tcPr>
          <w:p w14:paraId="1E94F75C" w14:textId="77777777" w:rsidR="00EE22A1" w:rsidRPr="00EE22A1" w:rsidRDefault="00EE22A1" w:rsidP="00EE22A1">
            <w:pPr>
              <w:rPr>
                <w:b/>
                <w:bCs/>
              </w:rPr>
            </w:pPr>
            <w:r w:rsidRPr="00EE22A1">
              <w:rPr>
                <w:b/>
                <w:bCs/>
              </w:rPr>
              <w:t>詳細</w:t>
            </w:r>
          </w:p>
        </w:tc>
      </w:tr>
      <w:tr w:rsidR="00EE22A1" w:rsidRPr="00EE22A1" w14:paraId="3C6B84CA" w14:textId="77777777" w:rsidTr="00EE22A1">
        <w:trPr>
          <w:tblCellSpacing w:w="15" w:type="dxa"/>
        </w:trPr>
        <w:tc>
          <w:tcPr>
            <w:tcW w:w="0" w:type="auto"/>
            <w:vAlign w:val="center"/>
            <w:hideMark/>
          </w:tcPr>
          <w:p w14:paraId="2C2A9A54" w14:textId="77777777" w:rsidR="00EE22A1" w:rsidRPr="00EE22A1" w:rsidRDefault="00EE22A1" w:rsidP="00EE22A1">
            <w:r w:rsidRPr="00EE22A1">
              <w:rPr>
                <w:b/>
                <w:bCs/>
              </w:rPr>
              <w:t>低タンパク食</w:t>
            </w:r>
          </w:p>
        </w:tc>
        <w:tc>
          <w:tcPr>
            <w:tcW w:w="0" w:type="auto"/>
            <w:vAlign w:val="center"/>
            <w:hideMark/>
          </w:tcPr>
          <w:p w14:paraId="796F4308" w14:textId="77777777" w:rsidR="00EE22A1" w:rsidRPr="00EE22A1" w:rsidRDefault="00EE22A1" w:rsidP="00EE22A1">
            <w:r w:rsidRPr="00EE22A1">
              <w:t>・</w:t>
            </w:r>
            <w:r w:rsidRPr="00EE22A1">
              <w:rPr>
                <w:b/>
                <w:bCs/>
              </w:rPr>
              <w:t>肝性脳症（高アンモニア血症）予防のために、過剰なタンパク質摂取を制限</w:t>
            </w:r>
            <w:r w:rsidRPr="00EE22A1">
              <w:t>。</w:t>
            </w:r>
            <w:r w:rsidRPr="00EE22A1">
              <w:br/>
              <w:t xml:space="preserve">　特に進行した肝硬変患者には、</w:t>
            </w:r>
            <w:r w:rsidRPr="00EE22A1">
              <w:rPr>
                <w:b/>
                <w:bCs/>
              </w:rPr>
              <w:t>1日1g/kg程度のタンパク質量を目安に調整</w:t>
            </w:r>
            <w:r w:rsidRPr="00EE22A1">
              <w:t>。</w:t>
            </w:r>
            <w:r w:rsidRPr="00EE22A1">
              <w:br/>
              <w:t>・</w:t>
            </w:r>
            <w:r w:rsidRPr="00EE22A1">
              <w:rPr>
                <w:b/>
                <w:bCs/>
              </w:rPr>
              <w:t>代わりに高カロリー食（糖質や脂質）でエネルギー摂取</w:t>
            </w:r>
            <w:r w:rsidRPr="00EE22A1">
              <w:t>を補う。</w:t>
            </w:r>
          </w:p>
        </w:tc>
      </w:tr>
      <w:tr w:rsidR="00EE22A1" w:rsidRPr="00EE22A1" w14:paraId="43168FC0" w14:textId="77777777" w:rsidTr="00EE22A1">
        <w:trPr>
          <w:tblCellSpacing w:w="15" w:type="dxa"/>
        </w:trPr>
        <w:tc>
          <w:tcPr>
            <w:tcW w:w="0" w:type="auto"/>
            <w:vAlign w:val="center"/>
            <w:hideMark/>
          </w:tcPr>
          <w:p w14:paraId="03D20F08" w14:textId="77777777" w:rsidR="00EE22A1" w:rsidRPr="00EE22A1" w:rsidRDefault="00EE22A1" w:rsidP="00EE22A1">
            <w:r w:rsidRPr="00EE22A1">
              <w:rPr>
                <w:b/>
                <w:bCs/>
              </w:rPr>
              <w:t>塩分制限</w:t>
            </w:r>
          </w:p>
        </w:tc>
        <w:tc>
          <w:tcPr>
            <w:tcW w:w="0" w:type="auto"/>
            <w:vAlign w:val="center"/>
            <w:hideMark/>
          </w:tcPr>
          <w:p w14:paraId="2C974A9F" w14:textId="77777777" w:rsidR="00EE22A1" w:rsidRPr="00EE22A1" w:rsidRDefault="00EE22A1" w:rsidP="00EE22A1">
            <w:r w:rsidRPr="00EE22A1">
              <w:t>・腹水や浮腫の予防のため、</w:t>
            </w:r>
            <w:r w:rsidRPr="00EE22A1">
              <w:rPr>
                <w:b/>
                <w:bCs/>
              </w:rPr>
              <w:t>塩分を6g/日以下</w:t>
            </w:r>
            <w:r w:rsidRPr="00EE22A1">
              <w:t>に制限。</w:t>
            </w:r>
            <w:r w:rsidRPr="00EE22A1">
              <w:br/>
              <w:t>・患者に対しては</w:t>
            </w:r>
            <w:r w:rsidRPr="00EE22A1">
              <w:rPr>
                <w:b/>
                <w:bCs/>
              </w:rPr>
              <w:t>食品選びや調理法の工夫</w:t>
            </w:r>
            <w:r w:rsidRPr="00EE22A1">
              <w:t>を指導。</w:t>
            </w:r>
          </w:p>
        </w:tc>
      </w:tr>
      <w:tr w:rsidR="00EE22A1" w:rsidRPr="00EE22A1" w14:paraId="6054FA03" w14:textId="77777777" w:rsidTr="00EE22A1">
        <w:trPr>
          <w:tblCellSpacing w:w="15" w:type="dxa"/>
        </w:trPr>
        <w:tc>
          <w:tcPr>
            <w:tcW w:w="0" w:type="auto"/>
            <w:vAlign w:val="center"/>
            <w:hideMark/>
          </w:tcPr>
          <w:p w14:paraId="5395985C" w14:textId="77777777" w:rsidR="00EE22A1" w:rsidRPr="00EE22A1" w:rsidRDefault="00EE22A1" w:rsidP="00EE22A1">
            <w:r w:rsidRPr="00EE22A1">
              <w:rPr>
                <w:b/>
                <w:bCs/>
              </w:rPr>
              <w:t>水分制限</w:t>
            </w:r>
          </w:p>
        </w:tc>
        <w:tc>
          <w:tcPr>
            <w:tcW w:w="0" w:type="auto"/>
            <w:vAlign w:val="center"/>
            <w:hideMark/>
          </w:tcPr>
          <w:p w14:paraId="2D02D292" w14:textId="77777777" w:rsidR="00EE22A1" w:rsidRPr="00EE22A1" w:rsidRDefault="00EE22A1" w:rsidP="00EE22A1">
            <w:r w:rsidRPr="00EE22A1">
              <w:t>・腹水や浮腫が見られる場合、</w:t>
            </w:r>
            <w:r w:rsidRPr="00EE22A1">
              <w:rPr>
                <w:b/>
                <w:bCs/>
              </w:rPr>
              <w:t>水分制限</w:t>
            </w:r>
            <w:r w:rsidRPr="00EE22A1">
              <w:t>（目安：1.5〜2L/日）を行う。</w:t>
            </w:r>
            <w:r w:rsidRPr="00EE22A1">
              <w:br/>
              <w:t>・</w:t>
            </w:r>
            <w:r w:rsidRPr="00EE22A1">
              <w:rPr>
                <w:b/>
                <w:bCs/>
              </w:rPr>
              <w:t>水分摂取量の記録</w:t>
            </w:r>
            <w:r w:rsidRPr="00EE22A1">
              <w:t>と管理を徹底する。</w:t>
            </w:r>
          </w:p>
        </w:tc>
      </w:tr>
      <w:tr w:rsidR="00EE22A1" w:rsidRPr="00EE22A1" w14:paraId="56DFAE98" w14:textId="77777777" w:rsidTr="00EE22A1">
        <w:trPr>
          <w:tblCellSpacing w:w="15" w:type="dxa"/>
        </w:trPr>
        <w:tc>
          <w:tcPr>
            <w:tcW w:w="0" w:type="auto"/>
            <w:vAlign w:val="center"/>
            <w:hideMark/>
          </w:tcPr>
          <w:p w14:paraId="3708302A" w14:textId="77777777" w:rsidR="00EE22A1" w:rsidRPr="00EE22A1" w:rsidRDefault="00EE22A1" w:rsidP="00EE22A1">
            <w:r w:rsidRPr="00EE22A1">
              <w:rPr>
                <w:b/>
                <w:bCs/>
              </w:rPr>
              <w:t>栄養補助</w:t>
            </w:r>
          </w:p>
        </w:tc>
        <w:tc>
          <w:tcPr>
            <w:tcW w:w="0" w:type="auto"/>
            <w:vAlign w:val="center"/>
            <w:hideMark/>
          </w:tcPr>
          <w:p w14:paraId="502C8463" w14:textId="77777777" w:rsidR="00EE22A1" w:rsidRPr="00EE22A1" w:rsidRDefault="00EE22A1" w:rsidP="00EE22A1">
            <w:r w:rsidRPr="00EE22A1">
              <w:t>・進行した肝硬変で食欲不振がある場合、</w:t>
            </w:r>
            <w:r w:rsidRPr="00EE22A1">
              <w:rPr>
                <w:b/>
                <w:bCs/>
              </w:rPr>
              <w:t>栄養補助食品や経腸栄養</w:t>
            </w:r>
            <w:r w:rsidRPr="00EE22A1">
              <w:t>の導入を検討。</w:t>
            </w:r>
          </w:p>
        </w:tc>
      </w:tr>
    </w:tbl>
    <w:p w14:paraId="5E39D4E2" w14:textId="0ACB4475" w:rsidR="00EE22A1" w:rsidRPr="00EE22A1" w:rsidRDefault="00EE22A1" w:rsidP="00EE22A1"/>
    <w:p w14:paraId="6BA8CFDF" w14:textId="77777777" w:rsidR="00EE22A1" w:rsidRPr="00EE22A1" w:rsidRDefault="00EE22A1" w:rsidP="00EE22A1">
      <w:pPr>
        <w:rPr>
          <w:b/>
          <w:bCs/>
        </w:rPr>
      </w:pPr>
      <w:r w:rsidRPr="00EE22A1">
        <w:rPr>
          <w:b/>
          <w:bCs/>
        </w:rPr>
        <w:t>■ 合併症予防</w:t>
      </w:r>
    </w:p>
    <w:p w14:paraId="463B7BD2" w14:textId="77777777" w:rsidR="00EE22A1" w:rsidRPr="00EE22A1" w:rsidRDefault="00EE22A1" w:rsidP="00EE22A1">
      <w:r w:rsidRPr="00EE22A1">
        <w:t>肝炎や肝硬変に関連する合併症の予防には、早期の介入と細心の注意が必要である。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01"/>
        <w:gridCol w:w="8427"/>
      </w:tblGrid>
      <w:tr w:rsidR="00EE22A1" w:rsidRPr="00EE22A1" w14:paraId="5A737DC1" w14:textId="77777777" w:rsidTr="00EE22A1">
        <w:trPr>
          <w:tblHeader/>
          <w:tblCellSpacing w:w="15" w:type="dxa"/>
        </w:trPr>
        <w:tc>
          <w:tcPr>
            <w:tcW w:w="0" w:type="auto"/>
            <w:vAlign w:val="center"/>
            <w:hideMark/>
          </w:tcPr>
          <w:p w14:paraId="730A1103" w14:textId="77777777" w:rsidR="00EE22A1" w:rsidRPr="00EE22A1" w:rsidRDefault="00EE22A1" w:rsidP="00EE22A1">
            <w:pPr>
              <w:rPr>
                <w:b/>
                <w:bCs/>
              </w:rPr>
            </w:pPr>
            <w:r w:rsidRPr="00EE22A1">
              <w:rPr>
                <w:b/>
                <w:bCs/>
              </w:rPr>
              <w:t>ケア内容</w:t>
            </w:r>
          </w:p>
        </w:tc>
        <w:tc>
          <w:tcPr>
            <w:tcW w:w="0" w:type="auto"/>
            <w:vAlign w:val="center"/>
            <w:hideMark/>
          </w:tcPr>
          <w:p w14:paraId="643B853E" w14:textId="77777777" w:rsidR="00EE22A1" w:rsidRPr="00EE22A1" w:rsidRDefault="00EE22A1" w:rsidP="00EE22A1">
            <w:pPr>
              <w:rPr>
                <w:b/>
                <w:bCs/>
              </w:rPr>
            </w:pPr>
            <w:r w:rsidRPr="00EE22A1">
              <w:rPr>
                <w:b/>
                <w:bCs/>
              </w:rPr>
              <w:t>詳細</w:t>
            </w:r>
          </w:p>
        </w:tc>
      </w:tr>
      <w:tr w:rsidR="00EE22A1" w:rsidRPr="00EE22A1" w14:paraId="57294520" w14:textId="77777777" w:rsidTr="00EE22A1">
        <w:trPr>
          <w:tblCellSpacing w:w="15" w:type="dxa"/>
        </w:trPr>
        <w:tc>
          <w:tcPr>
            <w:tcW w:w="0" w:type="auto"/>
            <w:vAlign w:val="center"/>
            <w:hideMark/>
          </w:tcPr>
          <w:p w14:paraId="1BAC33FA" w14:textId="77777777" w:rsidR="00EE22A1" w:rsidRPr="00EE22A1" w:rsidRDefault="00EE22A1" w:rsidP="00EE22A1">
            <w:r w:rsidRPr="00EE22A1">
              <w:rPr>
                <w:b/>
                <w:bCs/>
              </w:rPr>
              <w:t>肝性脳症の予防</w:t>
            </w:r>
          </w:p>
        </w:tc>
        <w:tc>
          <w:tcPr>
            <w:tcW w:w="0" w:type="auto"/>
            <w:vAlign w:val="center"/>
            <w:hideMark/>
          </w:tcPr>
          <w:p w14:paraId="3852AFA6" w14:textId="77777777" w:rsidR="00EE22A1" w:rsidRPr="00EE22A1" w:rsidRDefault="00EE22A1" w:rsidP="00EE22A1">
            <w:r w:rsidRPr="00EE22A1">
              <w:t>・</w:t>
            </w:r>
            <w:r w:rsidRPr="00EE22A1">
              <w:rPr>
                <w:b/>
                <w:bCs/>
              </w:rPr>
              <w:t>便通コントロール</w:t>
            </w:r>
            <w:r w:rsidRPr="00EE22A1">
              <w:t>：便秘は肝性脳症の引き金となるため、</w:t>
            </w:r>
            <w:r w:rsidRPr="00EE22A1">
              <w:rPr>
                <w:b/>
                <w:bCs/>
              </w:rPr>
              <w:t>定期的な排便サポート</w:t>
            </w:r>
            <w:r w:rsidRPr="00EE22A1">
              <w:t>を行い、</w:t>
            </w:r>
            <w:r w:rsidRPr="00EE22A1">
              <w:rPr>
                <w:b/>
                <w:bCs/>
              </w:rPr>
              <w:t>腸内のアンモニアを排泄</w:t>
            </w:r>
            <w:r w:rsidRPr="00EE22A1">
              <w:t>する。</w:t>
            </w:r>
            <w:r w:rsidRPr="00EE22A1">
              <w:br/>
              <w:t>・</w:t>
            </w:r>
            <w:r w:rsidRPr="00EE22A1">
              <w:rPr>
                <w:b/>
                <w:bCs/>
              </w:rPr>
              <w:t>たんぱく質制限</w:t>
            </w:r>
            <w:r w:rsidRPr="00EE22A1">
              <w:t>：肝性脳症の進行を防ぐため、</w:t>
            </w:r>
            <w:r w:rsidRPr="00EE22A1">
              <w:rPr>
                <w:b/>
                <w:bCs/>
              </w:rPr>
              <w:t>低たんぱく食の継続</w:t>
            </w:r>
            <w:r w:rsidRPr="00EE22A1">
              <w:t>とその効果をモニタリング。</w:t>
            </w:r>
            <w:r w:rsidRPr="00EE22A1">
              <w:br/>
              <w:t>・</w:t>
            </w:r>
            <w:r w:rsidRPr="00EE22A1">
              <w:rPr>
                <w:b/>
                <w:bCs/>
              </w:rPr>
              <w:t>腸内フローラの調整</w:t>
            </w:r>
            <w:r w:rsidRPr="00EE22A1">
              <w:t>：必要に応じて**ラクツロース（便軟化薬）や抗生物質（リファキシミン）**の使用。</w:t>
            </w:r>
          </w:p>
        </w:tc>
      </w:tr>
      <w:tr w:rsidR="00EE22A1" w:rsidRPr="00EE22A1" w14:paraId="3EDA1FA1" w14:textId="77777777" w:rsidTr="00EE22A1">
        <w:trPr>
          <w:tblCellSpacing w:w="15" w:type="dxa"/>
        </w:trPr>
        <w:tc>
          <w:tcPr>
            <w:tcW w:w="0" w:type="auto"/>
            <w:vAlign w:val="center"/>
            <w:hideMark/>
          </w:tcPr>
          <w:p w14:paraId="654DC3F3" w14:textId="77777777" w:rsidR="00EE22A1" w:rsidRPr="00EE22A1" w:rsidRDefault="00EE22A1" w:rsidP="00EE22A1">
            <w:r w:rsidRPr="00EE22A1">
              <w:rPr>
                <w:b/>
                <w:bCs/>
              </w:rPr>
              <w:t>出血予防</w:t>
            </w:r>
          </w:p>
        </w:tc>
        <w:tc>
          <w:tcPr>
            <w:tcW w:w="0" w:type="auto"/>
            <w:vAlign w:val="center"/>
            <w:hideMark/>
          </w:tcPr>
          <w:p w14:paraId="73632D9F" w14:textId="77777777" w:rsidR="00EE22A1" w:rsidRPr="00EE22A1" w:rsidRDefault="00EE22A1" w:rsidP="00EE22A1">
            <w:r w:rsidRPr="00EE22A1">
              <w:t>・</w:t>
            </w:r>
            <w:r w:rsidRPr="00EE22A1">
              <w:rPr>
                <w:b/>
                <w:bCs/>
              </w:rPr>
              <w:t>歯磨き指導</w:t>
            </w:r>
            <w:r w:rsidRPr="00EE22A1">
              <w:t>：出血傾向を防ぐために、</w:t>
            </w:r>
            <w:r w:rsidRPr="00EE22A1">
              <w:rPr>
                <w:b/>
                <w:bCs/>
              </w:rPr>
              <w:t>柔らかい歯ブラシ</w:t>
            </w:r>
            <w:r w:rsidRPr="00EE22A1">
              <w:t>を使い、</w:t>
            </w:r>
            <w:r w:rsidRPr="00EE22A1">
              <w:rPr>
                <w:b/>
                <w:bCs/>
              </w:rPr>
              <w:t>強い力で磨かない</w:t>
            </w:r>
            <w:r w:rsidRPr="00EE22A1">
              <w:t>ように指導。</w:t>
            </w:r>
            <w:r w:rsidRPr="00EE22A1">
              <w:br/>
              <w:t>・</w:t>
            </w:r>
            <w:r w:rsidRPr="00EE22A1">
              <w:rPr>
                <w:b/>
                <w:bCs/>
              </w:rPr>
              <w:t>転倒防止</w:t>
            </w:r>
            <w:r w:rsidRPr="00EE22A1">
              <w:t>：患者に対しては</w:t>
            </w:r>
            <w:r w:rsidRPr="00EE22A1">
              <w:rPr>
                <w:b/>
                <w:bCs/>
              </w:rPr>
              <w:t>転倒リスクの評価</w:t>
            </w:r>
            <w:r w:rsidRPr="00EE22A1">
              <w:t>を行い、必要に応じて</w:t>
            </w:r>
            <w:r w:rsidRPr="00EE22A1">
              <w:rPr>
                <w:b/>
                <w:bCs/>
              </w:rPr>
              <w:t>手すりや歩行補助具の使用</w:t>
            </w:r>
            <w:r w:rsidRPr="00EE22A1">
              <w:t>を促す。</w:t>
            </w:r>
            <w:r w:rsidRPr="00EE22A1">
              <w:br/>
              <w:t>・</w:t>
            </w:r>
            <w:r w:rsidRPr="00EE22A1">
              <w:rPr>
                <w:b/>
                <w:bCs/>
              </w:rPr>
              <w:t>安全な環境整備</w:t>
            </w:r>
            <w:r w:rsidRPr="00EE22A1">
              <w:t>：家屋内の安全対策（床の滑り止め、階段に手すりなど）や、</w:t>
            </w:r>
            <w:r w:rsidRPr="00EE22A1">
              <w:rPr>
                <w:b/>
                <w:bCs/>
              </w:rPr>
              <w:t>患者の居住環境の点検</w:t>
            </w:r>
            <w:r w:rsidRPr="00EE22A1">
              <w:t>を行う。</w:t>
            </w:r>
          </w:p>
        </w:tc>
      </w:tr>
    </w:tbl>
    <w:p w14:paraId="50FC287F" w14:textId="330DE0C5" w:rsidR="00EE22A1" w:rsidRDefault="00EE22A1" w:rsidP="00EE22A1"/>
    <w:p w14:paraId="2D986FB6" w14:textId="77777777" w:rsidR="00EE22A1" w:rsidRPr="00EE22A1" w:rsidRDefault="00EE22A1" w:rsidP="00EE22A1">
      <w:pPr>
        <w:rPr>
          <w:rFonts w:hint="eastAsia"/>
        </w:rPr>
      </w:pPr>
    </w:p>
    <w:p w14:paraId="74AA7523" w14:textId="77777777" w:rsidR="00EE22A1" w:rsidRPr="00EE22A1" w:rsidRDefault="00EE22A1" w:rsidP="00EE22A1">
      <w:pPr>
        <w:rPr>
          <w:b/>
          <w:bCs/>
        </w:rPr>
      </w:pPr>
      <w:r w:rsidRPr="00EE22A1">
        <w:rPr>
          <w:b/>
          <w:bCs/>
        </w:rPr>
        <w:lastRenderedPageBreak/>
        <w:t>■ 心理的支援</w:t>
      </w:r>
    </w:p>
    <w:p w14:paraId="4A5CBA39" w14:textId="77777777" w:rsidR="00EE22A1" w:rsidRPr="00EE22A1" w:rsidRDefault="00EE22A1" w:rsidP="00EE22A1">
      <w:r w:rsidRPr="00EE22A1">
        <w:t>慢性疾患に伴う心理的ストレスや不安を軽減し、患者とその家族の生活の質を向上させるための支援が重要である。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44"/>
        <w:gridCol w:w="7984"/>
      </w:tblGrid>
      <w:tr w:rsidR="00EE22A1" w:rsidRPr="00EE22A1" w14:paraId="663C2DAB" w14:textId="77777777" w:rsidTr="00EE22A1">
        <w:trPr>
          <w:tblHeader/>
          <w:tblCellSpacing w:w="15" w:type="dxa"/>
        </w:trPr>
        <w:tc>
          <w:tcPr>
            <w:tcW w:w="0" w:type="auto"/>
            <w:vAlign w:val="center"/>
            <w:hideMark/>
          </w:tcPr>
          <w:p w14:paraId="6260F5F2" w14:textId="77777777" w:rsidR="00EE22A1" w:rsidRPr="00EE22A1" w:rsidRDefault="00EE22A1" w:rsidP="00EE22A1">
            <w:pPr>
              <w:rPr>
                <w:b/>
                <w:bCs/>
              </w:rPr>
            </w:pPr>
            <w:r w:rsidRPr="00EE22A1">
              <w:rPr>
                <w:b/>
                <w:bCs/>
              </w:rPr>
              <w:t>ケア内容</w:t>
            </w:r>
          </w:p>
        </w:tc>
        <w:tc>
          <w:tcPr>
            <w:tcW w:w="0" w:type="auto"/>
            <w:vAlign w:val="center"/>
            <w:hideMark/>
          </w:tcPr>
          <w:p w14:paraId="3CC82B91" w14:textId="77777777" w:rsidR="00EE22A1" w:rsidRPr="00EE22A1" w:rsidRDefault="00EE22A1" w:rsidP="00EE22A1">
            <w:pPr>
              <w:rPr>
                <w:b/>
                <w:bCs/>
              </w:rPr>
            </w:pPr>
            <w:r w:rsidRPr="00EE22A1">
              <w:rPr>
                <w:b/>
                <w:bCs/>
              </w:rPr>
              <w:t>詳細</w:t>
            </w:r>
          </w:p>
        </w:tc>
      </w:tr>
      <w:tr w:rsidR="00EE22A1" w:rsidRPr="00EE22A1" w14:paraId="0224ED5E" w14:textId="77777777" w:rsidTr="00EE22A1">
        <w:trPr>
          <w:tblCellSpacing w:w="15" w:type="dxa"/>
        </w:trPr>
        <w:tc>
          <w:tcPr>
            <w:tcW w:w="0" w:type="auto"/>
            <w:vAlign w:val="center"/>
            <w:hideMark/>
          </w:tcPr>
          <w:p w14:paraId="2DB0EAB7" w14:textId="77777777" w:rsidR="00EE22A1" w:rsidRPr="00EE22A1" w:rsidRDefault="00EE22A1" w:rsidP="00EE22A1">
            <w:r w:rsidRPr="00EE22A1">
              <w:rPr>
                <w:b/>
                <w:bCs/>
              </w:rPr>
              <w:t>慢性疾患への不安軽減</w:t>
            </w:r>
          </w:p>
        </w:tc>
        <w:tc>
          <w:tcPr>
            <w:tcW w:w="0" w:type="auto"/>
            <w:vAlign w:val="center"/>
            <w:hideMark/>
          </w:tcPr>
          <w:p w14:paraId="7729300A" w14:textId="77777777" w:rsidR="00EE22A1" w:rsidRPr="00EE22A1" w:rsidRDefault="00EE22A1" w:rsidP="00EE22A1">
            <w:r w:rsidRPr="00EE22A1">
              <w:t>・</w:t>
            </w:r>
            <w:r w:rsidRPr="00EE22A1">
              <w:rPr>
                <w:b/>
                <w:bCs/>
              </w:rPr>
              <w:t>病気の進行に対する不安や予後の不透明さ</w:t>
            </w:r>
            <w:r w:rsidRPr="00EE22A1">
              <w:t>からくる心理的負担を軽減するため、患者の</w:t>
            </w:r>
            <w:r w:rsidRPr="00EE22A1">
              <w:rPr>
                <w:b/>
                <w:bCs/>
              </w:rPr>
              <w:t>感情面への共感的な支援</w:t>
            </w:r>
            <w:r w:rsidRPr="00EE22A1">
              <w:t>を行う。</w:t>
            </w:r>
            <w:r w:rsidRPr="00EE22A1">
              <w:br/>
              <w:t>・治療内容や今後の展開について</w:t>
            </w:r>
            <w:r w:rsidRPr="00EE22A1">
              <w:rPr>
                <w:b/>
                <w:bCs/>
              </w:rPr>
              <w:t>十分に説明</w:t>
            </w:r>
            <w:r w:rsidRPr="00EE22A1">
              <w:t>し、患者が理解できるような言葉でサポート。</w:t>
            </w:r>
          </w:p>
        </w:tc>
      </w:tr>
      <w:tr w:rsidR="00EE22A1" w:rsidRPr="00EE22A1" w14:paraId="615DAEDF" w14:textId="77777777" w:rsidTr="00EE22A1">
        <w:trPr>
          <w:tblCellSpacing w:w="15" w:type="dxa"/>
        </w:trPr>
        <w:tc>
          <w:tcPr>
            <w:tcW w:w="0" w:type="auto"/>
            <w:vAlign w:val="center"/>
            <w:hideMark/>
          </w:tcPr>
          <w:p w14:paraId="5DB2DAD5" w14:textId="77777777" w:rsidR="00EE22A1" w:rsidRPr="00EE22A1" w:rsidRDefault="00EE22A1" w:rsidP="00EE22A1">
            <w:r w:rsidRPr="00EE22A1">
              <w:rPr>
                <w:b/>
                <w:bCs/>
              </w:rPr>
              <w:t>社会的支援の導入</w:t>
            </w:r>
          </w:p>
        </w:tc>
        <w:tc>
          <w:tcPr>
            <w:tcW w:w="0" w:type="auto"/>
            <w:vAlign w:val="center"/>
            <w:hideMark/>
          </w:tcPr>
          <w:p w14:paraId="3181F340" w14:textId="77777777" w:rsidR="00EE22A1" w:rsidRPr="00EE22A1" w:rsidRDefault="00EE22A1" w:rsidP="00EE22A1">
            <w:r w:rsidRPr="00EE22A1">
              <w:t>・患者が社会生活を送る上で必要な</w:t>
            </w:r>
            <w:r w:rsidRPr="00EE22A1">
              <w:rPr>
                <w:b/>
                <w:bCs/>
              </w:rPr>
              <w:t>支援ネットワーク</w:t>
            </w:r>
            <w:r w:rsidRPr="00EE22A1">
              <w:t>を調査し、</w:t>
            </w:r>
            <w:r w:rsidRPr="00EE22A1">
              <w:rPr>
                <w:b/>
                <w:bCs/>
              </w:rPr>
              <w:t>地域の保健センターや福祉サービス</w:t>
            </w:r>
            <w:r w:rsidRPr="00EE22A1">
              <w:t>への案内。</w:t>
            </w:r>
            <w:r w:rsidRPr="00EE22A1">
              <w:br/>
              <w:t>・必要であれば、</w:t>
            </w:r>
            <w:r w:rsidRPr="00EE22A1">
              <w:rPr>
                <w:b/>
                <w:bCs/>
              </w:rPr>
              <w:t>介護保険サービスや訪問看護</w:t>
            </w:r>
            <w:r w:rsidRPr="00EE22A1">
              <w:t>を提案する。</w:t>
            </w:r>
          </w:p>
        </w:tc>
      </w:tr>
      <w:tr w:rsidR="00EE22A1" w:rsidRPr="00EE22A1" w14:paraId="2E1E431C" w14:textId="77777777" w:rsidTr="00EE22A1">
        <w:trPr>
          <w:tblCellSpacing w:w="15" w:type="dxa"/>
        </w:trPr>
        <w:tc>
          <w:tcPr>
            <w:tcW w:w="0" w:type="auto"/>
            <w:vAlign w:val="center"/>
            <w:hideMark/>
          </w:tcPr>
          <w:p w14:paraId="620A8BEF" w14:textId="77777777" w:rsidR="00EE22A1" w:rsidRPr="00EE22A1" w:rsidRDefault="00EE22A1" w:rsidP="00EE22A1">
            <w:r w:rsidRPr="00EE22A1">
              <w:rPr>
                <w:b/>
                <w:bCs/>
              </w:rPr>
              <w:t>本人・家族の理解支援</w:t>
            </w:r>
          </w:p>
        </w:tc>
        <w:tc>
          <w:tcPr>
            <w:tcW w:w="0" w:type="auto"/>
            <w:vAlign w:val="center"/>
            <w:hideMark/>
          </w:tcPr>
          <w:p w14:paraId="49A73161" w14:textId="77777777" w:rsidR="00EE22A1" w:rsidRPr="00EE22A1" w:rsidRDefault="00EE22A1" w:rsidP="00EE22A1">
            <w:r w:rsidRPr="00EE22A1">
              <w:t>・</w:t>
            </w:r>
            <w:r w:rsidRPr="00EE22A1">
              <w:rPr>
                <w:b/>
                <w:bCs/>
              </w:rPr>
              <w:t>病状や治療の理解度を確認</w:t>
            </w:r>
            <w:r w:rsidRPr="00EE22A1">
              <w:t>し、疑問や不安があればその都度</w:t>
            </w:r>
            <w:r w:rsidRPr="00EE22A1">
              <w:rPr>
                <w:b/>
                <w:bCs/>
              </w:rPr>
              <w:t>明確に説明</w:t>
            </w:r>
            <w:r w:rsidRPr="00EE22A1">
              <w:t>。</w:t>
            </w:r>
            <w:r w:rsidRPr="00EE22A1">
              <w:br/>
              <w:t>・</w:t>
            </w:r>
            <w:r w:rsidRPr="00EE22A1">
              <w:rPr>
                <w:b/>
                <w:bCs/>
              </w:rPr>
              <w:t>患者本人だけでなく家族への教育</w:t>
            </w:r>
            <w:r w:rsidRPr="00EE22A1">
              <w:t>（食事指導、治療法の理解）を行い、病気に対する</w:t>
            </w:r>
            <w:r w:rsidRPr="00EE22A1">
              <w:rPr>
                <w:b/>
                <w:bCs/>
              </w:rPr>
              <w:t>全体的なサポート体制</w:t>
            </w:r>
            <w:r w:rsidRPr="00EE22A1">
              <w:t>を整える。</w:t>
            </w:r>
            <w:r w:rsidRPr="00EE22A1">
              <w:br/>
              <w:t>・家族が患者のケアに負担を感じている場合は、</w:t>
            </w:r>
            <w:r w:rsidRPr="00EE22A1">
              <w:rPr>
                <w:b/>
                <w:bCs/>
              </w:rPr>
              <w:t>心理的サポート</w:t>
            </w:r>
            <w:r w:rsidRPr="00EE22A1">
              <w:t>や</w:t>
            </w:r>
            <w:r w:rsidRPr="00EE22A1">
              <w:rPr>
                <w:b/>
                <w:bCs/>
              </w:rPr>
              <w:t>カウンセリング</w:t>
            </w:r>
            <w:r w:rsidRPr="00EE22A1">
              <w:t>の提供も検討。</w:t>
            </w:r>
          </w:p>
        </w:tc>
      </w:tr>
    </w:tbl>
    <w:p w14:paraId="131E0868" w14:textId="77777777" w:rsidR="00EE22A1" w:rsidRDefault="00EE22A1" w:rsidP="00EE22A1"/>
    <w:p w14:paraId="4DE34052" w14:textId="77777777" w:rsidR="00EE22A1" w:rsidRDefault="00EE22A1" w:rsidP="00EE22A1">
      <w:pPr>
        <w:rPr>
          <w:b/>
          <w:bCs/>
        </w:rPr>
      </w:pPr>
    </w:p>
    <w:p w14:paraId="5C767C8A" w14:textId="77777777" w:rsidR="00EE22A1" w:rsidRDefault="00EE22A1" w:rsidP="00EE22A1">
      <w:pPr>
        <w:rPr>
          <w:b/>
          <w:bCs/>
        </w:rPr>
      </w:pPr>
    </w:p>
    <w:p w14:paraId="0B44B7DC" w14:textId="77777777" w:rsidR="00EE22A1" w:rsidRDefault="00EE22A1" w:rsidP="00EE22A1">
      <w:pPr>
        <w:rPr>
          <w:b/>
          <w:bCs/>
        </w:rPr>
      </w:pPr>
    </w:p>
    <w:p w14:paraId="5F7D04B7" w14:textId="77777777" w:rsidR="00EE22A1" w:rsidRDefault="00EE22A1" w:rsidP="00EE22A1">
      <w:pPr>
        <w:rPr>
          <w:b/>
          <w:bCs/>
        </w:rPr>
      </w:pPr>
    </w:p>
    <w:p w14:paraId="380361E1" w14:textId="77777777" w:rsidR="00EE22A1" w:rsidRDefault="00EE22A1" w:rsidP="00EE22A1">
      <w:pPr>
        <w:rPr>
          <w:b/>
          <w:bCs/>
        </w:rPr>
      </w:pPr>
    </w:p>
    <w:p w14:paraId="3B9E8389" w14:textId="77777777" w:rsidR="00EE22A1" w:rsidRDefault="00EE22A1" w:rsidP="00EE22A1">
      <w:pPr>
        <w:rPr>
          <w:b/>
          <w:bCs/>
        </w:rPr>
      </w:pPr>
    </w:p>
    <w:p w14:paraId="7C1B9E42" w14:textId="77777777" w:rsidR="00EE22A1" w:rsidRDefault="00EE22A1" w:rsidP="00EE22A1">
      <w:pPr>
        <w:rPr>
          <w:b/>
          <w:bCs/>
        </w:rPr>
      </w:pPr>
    </w:p>
    <w:p w14:paraId="0CDFB780" w14:textId="77777777" w:rsidR="00EE22A1" w:rsidRDefault="00EE22A1" w:rsidP="00EE22A1">
      <w:pPr>
        <w:rPr>
          <w:b/>
          <w:bCs/>
        </w:rPr>
      </w:pPr>
    </w:p>
    <w:p w14:paraId="7FA6D7B9" w14:textId="77777777" w:rsidR="00EE22A1" w:rsidRDefault="00EE22A1" w:rsidP="00EE22A1">
      <w:pPr>
        <w:rPr>
          <w:b/>
          <w:bCs/>
        </w:rPr>
      </w:pPr>
    </w:p>
    <w:p w14:paraId="523A675C" w14:textId="77777777" w:rsidR="00EE22A1" w:rsidRDefault="00EE22A1" w:rsidP="00EE22A1">
      <w:pPr>
        <w:rPr>
          <w:b/>
          <w:bCs/>
        </w:rPr>
      </w:pPr>
    </w:p>
    <w:p w14:paraId="6EDED1E1" w14:textId="77777777" w:rsidR="00EE22A1" w:rsidRDefault="00EE22A1" w:rsidP="00EE22A1">
      <w:pPr>
        <w:rPr>
          <w:b/>
          <w:bCs/>
        </w:rPr>
      </w:pPr>
    </w:p>
    <w:p w14:paraId="65E32B42" w14:textId="77777777" w:rsidR="00EE22A1" w:rsidRDefault="00EE22A1" w:rsidP="00EE22A1">
      <w:pPr>
        <w:rPr>
          <w:b/>
          <w:bCs/>
        </w:rPr>
      </w:pPr>
    </w:p>
    <w:p w14:paraId="22CE5398" w14:textId="77777777" w:rsidR="00EE22A1" w:rsidRDefault="00EE22A1" w:rsidP="00EE22A1">
      <w:pPr>
        <w:rPr>
          <w:b/>
          <w:bCs/>
        </w:rPr>
      </w:pPr>
    </w:p>
    <w:p w14:paraId="5041B1C4" w14:textId="77777777" w:rsidR="00EE22A1" w:rsidRDefault="00EE22A1" w:rsidP="00EE22A1">
      <w:pPr>
        <w:rPr>
          <w:b/>
          <w:bCs/>
        </w:rPr>
      </w:pPr>
    </w:p>
    <w:p w14:paraId="5055A315" w14:textId="77777777" w:rsidR="00EE22A1" w:rsidRDefault="00EE22A1" w:rsidP="00EE22A1">
      <w:pPr>
        <w:rPr>
          <w:b/>
          <w:bCs/>
        </w:rPr>
      </w:pPr>
    </w:p>
    <w:p w14:paraId="3870CCE0" w14:textId="77777777" w:rsidR="00EE22A1" w:rsidRDefault="00EE22A1" w:rsidP="00EE22A1">
      <w:pPr>
        <w:rPr>
          <w:b/>
          <w:bCs/>
        </w:rPr>
      </w:pPr>
    </w:p>
    <w:p w14:paraId="27796624" w14:textId="77777777" w:rsidR="00EE22A1" w:rsidRDefault="00EE22A1" w:rsidP="00EE22A1">
      <w:pPr>
        <w:rPr>
          <w:b/>
          <w:bCs/>
        </w:rPr>
      </w:pPr>
    </w:p>
    <w:p w14:paraId="5914C50F" w14:textId="77777777" w:rsidR="00EE22A1" w:rsidRDefault="00EE22A1" w:rsidP="00EE22A1">
      <w:pPr>
        <w:rPr>
          <w:b/>
          <w:bCs/>
        </w:rPr>
      </w:pPr>
    </w:p>
    <w:p w14:paraId="6FFB1FB0" w14:textId="77777777" w:rsidR="00EE22A1" w:rsidRDefault="00EE22A1" w:rsidP="00EE22A1">
      <w:pPr>
        <w:rPr>
          <w:b/>
          <w:bCs/>
        </w:rPr>
      </w:pPr>
    </w:p>
    <w:p w14:paraId="437AB027" w14:textId="77777777" w:rsidR="00EE22A1" w:rsidRDefault="00EE22A1" w:rsidP="00EE22A1">
      <w:pPr>
        <w:rPr>
          <w:b/>
          <w:bCs/>
        </w:rPr>
      </w:pPr>
    </w:p>
    <w:p w14:paraId="1720518C" w14:textId="77777777" w:rsidR="00EE22A1" w:rsidRDefault="00EE22A1" w:rsidP="00EE22A1">
      <w:pPr>
        <w:rPr>
          <w:b/>
          <w:bCs/>
        </w:rPr>
      </w:pPr>
    </w:p>
    <w:p w14:paraId="6B089062" w14:textId="77777777" w:rsidR="00EE22A1" w:rsidRDefault="00EE22A1" w:rsidP="00EE22A1">
      <w:pPr>
        <w:rPr>
          <w:b/>
          <w:bCs/>
        </w:rPr>
      </w:pPr>
    </w:p>
    <w:p w14:paraId="1328F06C" w14:textId="4253EB0B" w:rsidR="00EE22A1" w:rsidRPr="00EE22A1" w:rsidRDefault="00EE22A1" w:rsidP="00EE22A1">
      <w:pPr>
        <w:jc w:val="center"/>
        <w:rPr>
          <w:b/>
          <w:bCs/>
          <w:sz w:val="22"/>
          <w:szCs w:val="24"/>
        </w:rPr>
      </w:pPr>
      <w:r w:rsidRPr="00EE22A1">
        <w:rPr>
          <w:b/>
          <w:bCs/>
          <w:sz w:val="22"/>
          <w:szCs w:val="24"/>
        </w:rPr>
        <w:lastRenderedPageBreak/>
        <w:t>肝炎・肝硬変の病態、治療、看護援助に関する復習ワーク</w:t>
      </w:r>
    </w:p>
    <w:p w14:paraId="249C0D2B" w14:textId="72297ADF" w:rsidR="00EE22A1" w:rsidRPr="00EE22A1" w:rsidRDefault="00EE22A1" w:rsidP="00EE22A1"/>
    <w:p w14:paraId="11B1EB5D" w14:textId="77777777" w:rsidR="00EE22A1" w:rsidRPr="00EE22A1" w:rsidRDefault="00EE22A1" w:rsidP="00EE22A1">
      <w:pPr>
        <w:rPr>
          <w:b/>
          <w:bCs/>
          <w:u w:val="single"/>
        </w:rPr>
      </w:pPr>
      <w:r w:rsidRPr="00EE22A1">
        <w:rPr>
          <w:b/>
          <w:bCs/>
          <w:u w:val="single"/>
        </w:rPr>
        <w:t>設問1: 肝炎の種類について</w:t>
      </w:r>
    </w:p>
    <w:p w14:paraId="719EFFDC" w14:textId="77777777" w:rsidR="00EE22A1" w:rsidRPr="00EE22A1" w:rsidRDefault="00EE22A1" w:rsidP="00EE22A1">
      <w:r w:rsidRPr="00EE22A1">
        <w:t>次の肝炎の種類に関して、感染経路、主な特徴、予防法を記入してください。</w:t>
      </w:r>
    </w:p>
    <w:p w14:paraId="7BCA9A26" w14:textId="77777777" w:rsidR="00EE22A1" w:rsidRPr="00EE22A1" w:rsidRDefault="00EE22A1" w:rsidP="00EE22A1">
      <w:pPr>
        <w:numPr>
          <w:ilvl w:val="0"/>
          <w:numId w:val="13"/>
        </w:numPr>
      </w:pPr>
      <w:r w:rsidRPr="00EE22A1">
        <w:rPr>
          <w:b/>
          <w:bCs/>
        </w:rPr>
        <w:t>A型肝炎</w:t>
      </w:r>
    </w:p>
    <w:p w14:paraId="26888E21" w14:textId="77777777" w:rsidR="00EE22A1" w:rsidRPr="00EE22A1" w:rsidRDefault="00EE22A1" w:rsidP="00EE22A1">
      <w:pPr>
        <w:numPr>
          <w:ilvl w:val="0"/>
          <w:numId w:val="13"/>
        </w:numPr>
      </w:pPr>
      <w:r w:rsidRPr="00EE22A1">
        <w:rPr>
          <w:b/>
          <w:bCs/>
        </w:rPr>
        <w:t>B型肝炎</w:t>
      </w:r>
    </w:p>
    <w:p w14:paraId="5FC1583C" w14:textId="77777777" w:rsidR="00EE22A1" w:rsidRPr="00EE22A1" w:rsidRDefault="00EE22A1" w:rsidP="00EE22A1">
      <w:pPr>
        <w:numPr>
          <w:ilvl w:val="0"/>
          <w:numId w:val="13"/>
        </w:numPr>
      </w:pPr>
      <w:r w:rsidRPr="00EE22A1">
        <w:rPr>
          <w:b/>
          <w:bCs/>
        </w:rPr>
        <w:t>C型肝炎</w:t>
      </w:r>
    </w:p>
    <w:p w14:paraId="1762E43E" w14:textId="3C5BA9A9" w:rsidR="00EE22A1" w:rsidRPr="00EE22A1" w:rsidRDefault="00EE22A1" w:rsidP="00EE22A1"/>
    <w:p w14:paraId="47DAEE52" w14:textId="77777777" w:rsidR="00EE22A1" w:rsidRPr="00EE22A1" w:rsidRDefault="00EE22A1" w:rsidP="00EE22A1">
      <w:r w:rsidRPr="00EE22A1">
        <w:rPr>
          <w:b/>
          <w:bCs/>
        </w:rPr>
        <w:t>解答1:</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43"/>
        <w:gridCol w:w="3049"/>
        <w:gridCol w:w="2890"/>
        <w:gridCol w:w="2746"/>
      </w:tblGrid>
      <w:tr w:rsidR="00EE22A1" w:rsidRPr="00EE22A1" w14:paraId="382729A4" w14:textId="77777777" w:rsidTr="00EE22A1">
        <w:trPr>
          <w:tblHeader/>
          <w:tblCellSpacing w:w="15" w:type="dxa"/>
        </w:trPr>
        <w:tc>
          <w:tcPr>
            <w:tcW w:w="0" w:type="auto"/>
            <w:vAlign w:val="center"/>
            <w:hideMark/>
          </w:tcPr>
          <w:p w14:paraId="34F5AACA" w14:textId="77777777" w:rsidR="00EE22A1" w:rsidRPr="00EE22A1" w:rsidRDefault="00EE22A1" w:rsidP="00EE22A1">
            <w:pPr>
              <w:rPr>
                <w:b/>
                <w:bCs/>
              </w:rPr>
            </w:pPr>
            <w:r w:rsidRPr="00EE22A1">
              <w:rPr>
                <w:b/>
                <w:bCs/>
              </w:rPr>
              <w:t>肝炎の種類</w:t>
            </w:r>
          </w:p>
        </w:tc>
        <w:tc>
          <w:tcPr>
            <w:tcW w:w="0" w:type="auto"/>
            <w:vAlign w:val="center"/>
            <w:hideMark/>
          </w:tcPr>
          <w:p w14:paraId="4FA5C98B" w14:textId="77777777" w:rsidR="00EE22A1" w:rsidRPr="00EE22A1" w:rsidRDefault="00EE22A1" w:rsidP="00EE22A1">
            <w:pPr>
              <w:rPr>
                <w:b/>
                <w:bCs/>
              </w:rPr>
            </w:pPr>
            <w:r w:rsidRPr="00EE22A1">
              <w:rPr>
                <w:b/>
                <w:bCs/>
              </w:rPr>
              <w:t>感染経路</w:t>
            </w:r>
          </w:p>
        </w:tc>
        <w:tc>
          <w:tcPr>
            <w:tcW w:w="0" w:type="auto"/>
            <w:vAlign w:val="center"/>
            <w:hideMark/>
          </w:tcPr>
          <w:p w14:paraId="2631C23F" w14:textId="77777777" w:rsidR="00EE22A1" w:rsidRPr="00EE22A1" w:rsidRDefault="00EE22A1" w:rsidP="00EE22A1">
            <w:pPr>
              <w:rPr>
                <w:b/>
                <w:bCs/>
              </w:rPr>
            </w:pPr>
            <w:r w:rsidRPr="00EE22A1">
              <w:rPr>
                <w:b/>
                <w:bCs/>
              </w:rPr>
              <w:t>主な特徴</w:t>
            </w:r>
          </w:p>
        </w:tc>
        <w:tc>
          <w:tcPr>
            <w:tcW w:w="0" w:type="auto"/>
            <w:vAlign w:val="center"/>
            <w:hideMark/>
          </w:tcPr>
          <w:p w14:paraId="5DF5C22D" w14:textId="77777777" w:rsidR="00EE22A1" w:rsidRPr="00EE22A1" w:rsidRDefault="00EE22A1" w:rsidP="00EE22A1">
            <w:pPr>
              <w:rPr>
                <w:b/>
                <w:bCs/>
              </w:rPr>
            </w:pPr>
            <w:r w:rsidRPr="00EE22A1">
              <w:rPr>
                <w:b/>
                <w:bCs/>
              </w:rPr>
              <w:t>予防法</w:t>
            </w:r>
          </w:p>
        </w:tc>
      </w:tr>
      <w:tr w:rsidR="00EE22A1" w:rsidRPr="00EE22A1" w14:paraId="1C8AD929" w14:textId="77777777" w:rsidTr="00EE22A1">
        <w:trPr>
          <w:tblCellSpacing w:w="15" w:type="dxa"/>
        </w:trPr>
        <w:tc>
          <w:tcPr>
            <w:tcW w:w="0" w:type="auto"/>
            <w:vAlign w:val="center"/>
            <w:hideMark/>
          </w:tcPr>
          <w:p w14:paraId="517544A1" w14:textId="77777777" w:rsidR="00EE22A1" w:rsidRPr="00EE22A1" w:rsidRDefault="00EE22A1" w:rsidP="00EE22A1">
            <w:r w:rsidRPr="00EE22A1">
              <w:rPr>
                <w:b/>
                <w:bCs/>
              </w:rPr>
              <w:t>A型肝炎</w:t>
            </w:r>
          </w:p>
        </w:tc>
        <w:tc>
          <w:tcPr>
            <w:tcW w:w="0" w:type="auto"/>
            <w:vAlign w:val="center"/>
            <w:hideMark/>
          </w:tcPr>
          <w:p w14:paraId="1AD6BC57" w14:textId="77777777" w:rsidR="00EE22A1" w:rsidRPr="00EE22A1" w:rsidRDefault="00EE22A1" w:rsidP="00EE22A1">
            <w:r w:rsidRPr="00EE22A1">
              <w:t>経口感染（汚染された水や食物）</w:t>
            </w:r>
          </w:p>
        </w:tc>
        <w:tc>
          <w:tcPr>
            <w:tcW w:w="0" w:type="auto"/>
            <w:vAlign w:val="center"/>
            <w:hideMark/>
          </w:tcPr>
          <w:p w14:paraId="3B042601" w14:textId="77777777" w:rsidR="00EE22A1" w:rsidRPr="00EE22A1" w:rsidRDefault="00EE22A1" w:rsidP="00EE22A1">
            <w:r w:rsidRPr="00EE22A1">
              <w:t>急性発症・慢性化しない</w:t>
            </w:r>
          </w:p>
        </w:tc>
        <w:tc>
          <w:tcPr>
            <w:tcW w:w="0" w:type="auto"/>
            <w:vAlign w:val="center"/>
            <w:hideMark/>
          </w:tcPr>
          <w:p w14:paraId="2932CA62" w14:textId="77777777" w:rsidR="00EE22A1" w:rsidRPr="00EE22A1" w:rsidRDefault="00EE22A1" w:rsidP="00EE22A1">
            <w:r w:rsidRPr="00EE22A1">
              <w:t>手洗い・ワクチン接種</w:t>
            </w:r>
          </w:p>
        </w:tc>
      </w:tr>
      <w:tr w:rsidR="00EE22A1" w:rsidRPr="00EE22A1" w14:paraId="05352373" w14:textId="77777777" w:rsidTr="00EE22A1">
        <w:trPr>
          <w:tblCellSpacing w:w="15" w:type="dxa"/>
        </w:trPr>
        <w:tc>
          <w:tcPr>
            <w:tcW w:w="0" w:type="auto"/>
            <w:vAlign w:val="center"/>
            <w:hideMark/>
          </w:tcPr>
          <w:p w14:paraId="15B9BF48" w14:textId="77777777" w:rsidR="00EE22A1" w:rsidRPr="00EE22A1" w:rsidRDefault="00EE22A1" w:rsidP="00EE22A1">
            <w:r w:rsidRPr="00EE22A1">
              <w:rPr>
                <w:b/>
                <w:bCs/>
              </w:rPr>
              <w:t>B型肝炎</w:t>
            </w:r>
          </w:p>
        </w:tc>
        <w:tc>
          <w:tcPr>
            <w:tcW w:w="0" w:type="auto"/>
            <w:vAlign w:val="center"/>
            <w:hideMark/>
          </w:tcPr>
          <w:p w14:paraId="11EBE847" w14:textId="77777777" w:rsidR="00EE22A1" w:rsidRPr="00EE22A1" w:rsidRDefault="00EE22A1" w:rsidP="00EE22A1">
            <w:r w:rsidRPr="00EE22A1">
              <w:t>血液・体液感染（性交・母子感染など）</w:t>
            </w:r>
          </w:p>
        </w:tc>
        <w:tc>
          <w:tcPr>
            <w:tcW w:w="0" w:type="auto"/>
            <w:vAlign w:val="center"/>
            <w:hideMark/>
          </w:tcPr>
          <w:p w14:paraId="223AAB56" w14:textId="77777777" w:rsidR="00EE22A1" w:rsidRPr="00EE22A1" w:rsidRDefault="00EE22A1" w:rsidP="00EE22A1">
            <w:r w:rsidRPr="00EE22A1">
              <w:t>慢性化のリスクあり</w:t>
            </w:r>
          </w:p>
        </w:tc>
        <w:tc>
          <w:tcPr>
            <w:tcW w:w="0" w:type="auto"/>
            <w:vAlign w:val="center"/>
            <w:hideMark/>
          </w:tcPr>
          <w:p w14:paraId="3FCBB6EB" w14:textId="77777777" w:rsidR="00EE22A1" w:rsidRPr="00EE22A1" w:rsidRDefault="00EE22A1" w:rsidP="00EE22A1">
            <w:r w:rsidRPr="00EE22A1">
              <w:t>ワクチン接種・感染対策</w:t>
            </w:r>
          </w:p>
        </w:tc>
      </w:tr>
      <w:tr w:rsidR="00EE22A1" w:rsidRPr="00EE22A1" w14:paraId="244149B0" w14:textId="77777777" w:rsidTr="00EE22A1">
        <w:trPr>
          <w:tblCellSpacing w:w="15" w:type="dxa"/>
        </w:trPr>
        <w:tc>
          <w:tcPr>
            <w:tcW w:w="0" w:type="auto"/>
            <w:vAlign w:val="center"/>
            <w:hideMark/>
          </w:tcPr>
          <w:p w14:paraId="629DB097" w14:textId="77777777" w:rsidR="00EE22A1" w:rsidRPr="00EE22A1" w:rsidRDefault="00EE22A1" w:rsidP="00EE22A1">
            <w:r w:rsidRPr="00EE22A1">
              <w:rPr>
                <w:b/>
                <w:bCs/>
              </w:rPr>
              <w:t>C型肝炎</w:t>
            </w:r>
          </w:p>
        </w:tc>
        <w:tc>
          <w:tcPr>
            <w:tcW w:w="0" w:type="auto"/>
            <w:vAlign w:val="center"/>
            <w:hideMark/>
          </w:tcPr>
          <w:p w14:paraId="568C8B70" w14:textId="77777777" w:rsidR="00EE22A1" w:rsidRPr="00EE22A1" w:rsidRDefault="00EE22A1" w:rsidP="00EE22A1">
            <w:r w:rsidRPr="00EE22A1">
              <w:t>主に血液感染（注射器の共有など）</w:t>
            </w:r>
          </w:p>
        </w:tc>
        <w:tc>
          <w:tcPr>
            <w:tcW w:w="0" w:type="auto"/>
            <w:vAlign w:val="center"/>
            <w:hideMark/>
          </w:tcPr>
          <w:p w14:paraId="68CE27D1" w14:textId="77777777" w:rsidR="00EE22A1" w:rsidRPr="00EE22A1" w:rsidRDefault="00EE22A1" w:rsidP="00EE22A1">
            <w:r w:rsidRPr="00EE22A1">
              <w:t>高率で慢性化・肝硬変・肝がんへ進展</w:t>
            </w:r>
          </w:p>
        </w:tc>
        <w:tc>
          <w:tcPr>
            <w:tcW w:w="0" w:type="auto"/>
            <w:vAlign w:val="center"/>
            <w:hideMark/>
          </w:tcPr>
          <w:p w14:paraId="47DA7EDA" w14:textId="77777777" w:rsidR="00EE22A1" w:rsidRPr="00EE22A1" w:rsidRDefault="00EE22A1" w:rsidP="00EE22A1">
            <w:r w:rsidRPr="00EE22A1">
              <w:t>ワクチンなし・定期検査と早期治療</w:t>
            </w:r>
          </w:p>
        </w:tc>
      </w:tr>
    </w:tbl>
    <w:p w14:paraId="77B4AC44" w14:textId="23887A8F" w:rsidR="00EE22A1" w:rsidRPr="00EE22A1" w:rsidRDefault="00EE22A1" w:rsidP="00EE22A1"/>
    <w:p w14:paraId="6941A9E8" w14:textId="77777777" w:rsidR="00EE22A1" w:rsidRPr="00EE22A1" w:rsidRDefault="00EE22A1" w:rsidP="00EE22A1">
      <w:pPr>
        <w:rPr>
          <w:b/>
          <w:bCs/>
          <w:u w:val="single"/>
        </w:rPr>
      </w:pPr>
      <w:r w:rsidRPr="00EE22A1">
        <w:rPr>
          <w:b/>
          <w:bCs/>
          <w:u w:val="single"/>
        </w:rPr>
        <w:t>設問2: 肝硬変の病態について</w:t>
      </w:r>
    </w:p>
    <w:p w14:paraId="17201734" w14:textId="77777777" w:rsidR="00EE22A1" w:rsidRPr="00EE22A1" w:rsidRDefault="00EE22A1" w:rsidP="00EE22A1">
      <w:r w:rsidRPr="00EE22A1">
        <w:t>肝硬変の病態について説明してください。肝硬変がどのように進行するかを示し、その結果生じる主な合併症を挙げてください。</w:t>
      </w:r>
    </w:p>
    <w:p w14:paraId="4526EB46" w14:textId="45D28256" w:rsidR="00EE22A1" w:rsidRPr="00EE22A1" w:rsidRDefault="00EE22A1" w:rsidP="00EE22A1"/>
    <w:p w14:paraId="011CBDEA" w14:textId="77777777" w:rsidR="00EE22A1" w:rsidRPr="00EE22A1" w:rsidRDefault="00EE22A1" w:rsidP="00EE22A1">
      <w:r w:rsidRPr="00EE22A1">
        <w:rPr>
          <w:b/>
          <w:bCs/>
        </w:rPr>
        <w:t>解答2:</w:t>
      </w:r>
      <w:r w:rsidRPr="00EE22A1">
        <w:t xml:space="preserve"> 肝硬変は、肝細胞の繰り返しの炎症により線維化が進行し、その後再生結節が形成されることで発生します。この過程により、肝臓は硬化し、血流の障害が生じます。</w:t>
      </w:r>
    </w:p>
    <w:p w14:paraId="46AE798C" w14:textId="77777777" w:rsidR="00EE22A1" w:rsidRPr="00EE22A1" w:rsidRDefault="00EE22A1" w:rsidP="00EE22A1">
      <w:r w:rsidRPr="00EE22A1">
        <w:rPr>
          <w:b/>
          <w:bCs/>
        </w:rPr>
        <w:t>主な合併症:</w:t>
      </w:r>
    </w:p>
    <w:p w14:paraId="2E79CAE6" w14:textId="77777777" w:rsidR="00EE22A1" w:rsidRPr="00EE22A1" w:rsidRDefault="00EE22A1" w:rsidP="00EE22A1">
      <w:pPr>
        <w:numPr>
          <w:ilvl w:val="0"/>
          <w:numId w:val="14"/>
        </w:numPr>
      </w:pPr>
      <w:r w:rsidRPr="00EE22A1">
        <w:rPr>
          <w:b/>
          <w:bCs/>
        </w:rPr>
        <w:t>門脈圧亢進</w:t>
      </w:r>
      <w:r w:rsidRPr="00EE22A1">
        <w:t>（門脈圧が上昇し、腹水や食道静脈瘤が発生）</w:t>
      </w:r>
    </w:p>
    <w:p w14:paraId="1169B319" w14:textId="77777777" w:rsidR="00EE22A1" w:rsidRPr="00EE22A1" w:rsidRDefault="00EE22A1" w:rsidP="00EE22A1">
      <w:pPr>
        <w:numPr>
          <w:ilvl w:val="0"/>
          <w:numId w:val="14"/>
        </w:numPr>
      </w:pPr>
      <w:r w:rsidRPr="00EE22A1">
        <w:rPr>
          <w:b/>
          <w:bCs/>
        </w:rPr>
        <w:t>肝性脳症</w:t>
      </w:r>
      <w:r w:rsidRPr="00EE22A1">
        <w:t>（肝機能低下によりアンモニアなどの毒素が蓄積し、精神状態に異常をきたす）</w:t>
      </w:r>
    </w:p>
    <w:p w14:paraId="1F087BE2" w14:textId="77777777" w:rsidR="00EE22A1" w:rsidRPr="00EE22A1" w:rsidRDefault="00EE22A1" w:rsidP="00EE22A1">
      <w:pPr>
        <w:numPr>
          <w:ilvl w:val="0"/>
          <w:numId w:val="14"/>
        </w:numPr>
      </w:pPr>
      <w:r w:rsidRPr="00EE22A1">
        <w:rPr>
          <w:b/>
          <w:bCs/>
        </w:rPr>
        <w:t>食道静脈瘤</w:t>
      </w:r>
      <w:r w:rsidRPr="00EE22A1">
        <w:t>（門脈圧亢進により食道の静脈が膨張し、出血を引き起こす可能性がある）</w:t>
      </w:r>
    </w:p>
    <w:p w14:paraId="2385509D" w14:textId="77777777" w:rsidR="00EE22A1" w:rsidRPr="00EE22A1" w:rsidRDefault="00EE22A1" w:rsidP="00EE22A1">
      <w:pPr>
        <w:numPr>
          <w:ilvl w:val="0"/>
          <w:numId w:val="14"/>
        </w:numPr>
      </w:pPr>
      <w:r w:rsidRPr="00EE22A1">
        <w:rPr>
          <w:b/>
          <w:bCs/>
        </w:rPr>
        <w:t>腹水</w:t>
      </w:r>
      <w:r w:rsidRPr="00EE22A1">
        <w:t>（アルブミンの低下と門脈圧亢進により腹部に液体がたまる）</w:t>
      </w:r>
    </w:p>
    <w:p w14:paraId="4C7263C3" w14:textId="77777777" w:rsidR="00EE22A1" w:rsidRPr="00EE22A1" w:rsidRDefault="00EE22A1" w:rsidP="00EE22A1">
      <w:pPr>
        <w:numPr>
          <w:ilvl w:val="0"/>
          <w:numId w:val="14"/>
        </w:numPr>
      </w:pPr>
      <w:r w:rsidRPr="00EE22A1">
        <w:rPr>
          <w:b/>
          <w:bCs/>
        </w:rPr>
        <w:t>浮腫</w:t>
      </w:r>
      <w:r w:rsidRPr="00EE22A1">
        <w:t>（血漿浸透圧低下による体液の貯留）</w:t>
      </w:r>
    </w:p>
    <w:p w14:paraId="5B6A09AD" w14:textId="37DEF489" w:rsidR="00EE22A1" w:rsidRPr="00EE22A1" w:rsidRDefault="00EE22A1" w:rsidP="00EE22A1"/>
    <w:p w14:paraId="0E0229E3" w14:textId="77777777" w:rsidR="00EE22A1" w:rsidRPr="00EE22A1" w:rsidRDefault="00EE22A1" w:rsidP="00EE22A1">
      <w:pPr>
        <w:rPr>
          <w:b/>
          <w:bCs/>
          <w:u w:val="single"/>
        </w:rPr>
      </w:pPr>
      <w:r w:rsidRPr="00EE22A1">
        <w:rPr>
          <w:b/>
          <w:bCs/>
          <w:u w:val="single"/>
        </w:rPr>
        <w:t>設問3: 肝硬変患者における主な症状と観察ポイント</w:t>
      </w:r>
    </w:p>
    <w:p w14:paraId="040D9C7F" w14:textId="77777777" w:rsidR="00EE22A1" w:rsidRPr="00EE22A1" w:rsidRDefault="00EE22A1" w:rsidP="00EE22A1">
      <w:r w:rsidRPr="00EE22A1">
        <w:t>肝硬変患者における主な症状と、その症状に対する観察ポイントを示してください。</w:t>
      </w:r>
    </w:p>
    <w:p w14:paraId="19395C00" w14:textId="7F57F6B2" w:rsidR="00EE22A1" w:rsidRPr="00EE22A1" w:rsidRDefault="00EE22A1" w:rsidP="00EE22A1"/>
    <w:p w14:paraId="488B37C1" w14:textId="77777777" w:rsidR="00EE22A1" w:rsidRPr="00EE22A1" w:rsidRDefault="00EE22A1" w:rsidP="00EE22A1">
      <w:r w:rsidRPr="00EE22A1">
        <w:rPr>
          <w:b/>
          <w:bCs/>
        </w:rPr>
        <w:t>解答3:</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6"/>
        <w:gridCol w:w="2810"/>
        <w:gridCol w:w="3455"/>
      </w:tblGrid>
      <w:tr w:rsidR="00EE22A1" w:rsidRPr="00EE22A1" w14:paraId="5363AADA" w14:textId="77777777" w:rsidTr="00EE22A1">
        <w:trPr>
          <w:tblHeader/>
          <w:tblCellSpacing w:w="15" w:type="dxa"/>
        </w:trPr>
        <w:tc>
          <w:tcPr>
            <w:tcW w:w="0" w:type="auto"/>
            <w:vAlign w:val="center"/>
            <w:hideMark/>
          </w:tcPr>
          <w:p w14:paraId="1FE6B318" w14:textId="77777777" w:rsidR="00EE22A1" w:rsidRPr="00EE22A1" w:rsidRDefault="00EE22A1" w:rsidP="00EE22A1">
            <w:pPr>
              <w:rPr>
                <w:b/>
                <w:bCs/>
              </w:rPr>
            </w:pPr>
            <w:r w:rsidRPr="00EE22A1">
              <w:rPr>
                <w:b/>
                <w:bCs/>
              </w:rPr>
              <w:t>症状</w:t>
            </w:r>
          </w:p>
        </w:tc>
        <w:tc>
          <w:tcPr>
            <w:tcW w:w="0" w:type="auto"/>
            <w:vAlign w:val="center"/>
            <w:hideMark/>
          </w:tcPr>
          <w:p w14:paraId="70715A3C" w14:textId="77777777" w:rsidR="00EE22A1" w:rsidRPr="00EE22A1" w:rsidRDefault="00EE22A1" w:rsidP="00EE22A1">
            <w:pPr>
              <w:rPr>
                <w:b/>
                <w:bCs/>
              </w:rPr>
            </w:pPr>
            <w:r w:rsidRPr="00EE22A1">
              <w:rPr>
                <w:b/>
                <w:bCs/>
              </w:rPr>
              <w:t>原因・機序</w:t>
            </w:r>
          </w:p>
        </w:tc>
        <w:tc>
          <w:tcPr>
            <w:tcW w:w="0" w:type="auto"/>
            <w:vAlign w:val="center"/>
            <w:hideMark/>
          </w:tcPr>
          <w:p w14:paraId="479FAAAE" w14:textId="77777777" w:rsidR="00EE22A1" w:rsidRPr="00EE22A1" w:rsidRDefault="00EE22A1" w:rsidP="00EE22A1">
            <w:pPr>
              <w:rPr>
                <w:b/>
                <w:bCs/>
              </w:rPr>
            </w:pPr>
            <w:r w:rsidRPr="00EE22A1">
              <w:rPr>
                <w:b/>
                <w:bCs/>
              </w:rPr>
              <w:t>観察ポイント</w:t>
            </w:r>
          </w:p>
        </w:tc>
      </w:tr>
      <w:tr w:rsidR="00EE22A1" w:rsidRPr="00EE22A1" w14:paraId="7D1556A5" w14:textId="77777777" w:rsidTr="00EE22A1">
        <w:trPr>
          <w:tblCellSpacing w:w="15" w:type="dxa"/>
        </w:trPr>
        <w:tc>
          <w:tcPr>
            <w:tcW w:w="0" w:type="auto"/>
            <w:vAlign w:val="center"/>
            <w:hideMark/>
          </w:tcPr>
          <w:p w14:paraId="319E5EA3" w14:textId="77777777" w:rsidR="00EE22A1" w:rsidRPr="00EE22A1" w:rsidRDefault="00EE22A1" w:rsidP="00EE22A1">
            <w:r w:rsidRPr="00EE22A1">
              <w:rPr>
                <w:b/>
                <w:bCs/>
              </w:rPr>
              <w:t>黄疸</w:t>
            </w:r>
          </w:p>
        </w:tc>
        <w:tc>
          <w:tcPr>
            <w:tcW w:w="0" w:type="auto"/>
            <w:vAlign w:val="center"/>
            <w:hideMark/>
          </w:tcPr>
          <w:p w14:paraId="23A16D35" w14:textId="77777777" w:rsidR="00EE22A1" w:rsidRPr="00EE22A1" w:rsidRDefault="00EE22A1" w:rsidP="00EE22A1">
            <w:r w:rsidRPr="00EE22A1">
              <w:t>ビリルビンの蓄積</w:t>
            </w:r>
          </w:p>
        </w:tc>
        <w:tc>
          <w:tcPr>
            <w:tcW w:w="0" w:type="auto"/>
            <w:vAlign w:val="center"/>
            <w:hideMark/>
          </w:tcPr>
          <w:p w14:paraId="02E74381" w14:textId="77777777" w:rsidR="00EE22A1" w:rsidRPr="00EE22A1" w:rsidRDefault="00EE22A1" w:rsidP="00EE22A1">
            <w:r w:rsidRPr="00EE22A1">
              <w:t>皮膚や眼球の黄染、尿色（濃い黄）</w:t>
            </w:r>
          </w:p>
        </w:tc>
      </w:tr>
      <w:tr w:rsidR="00EE22A1" w:rsidRPr="00EE22A1" w14:paraId="4258F53F" w14:textId="77777777" w:rsidTr="00EE22A1">
        <w:trPr>
          <w:tblCellSpacing w:w="15" w:type="dxa"/>
        </w:trPr>
        <w:tc>
          <w:tcPr>
            <w:tcW w:w="0" w:type="auto"/>
            <w:vAlign w:val="center"/>
            <w:hideMark/>
          </w:tcPr>
          <w:p w14:paraId="36A9ED48" w14:textId="77777777" w:rsidR="00EE22A1" w:rsidRPr="00EE22A1" w:rsidRDefault="00EE22A1" w:rsidP="00EE22A1">
            <w:r w:rsidRPr="00EE22A1">
              <w:rPr>
                <w:b/>
                <w:bCs/>
              </w:rPr>
              <w:t>腹水</w:t>
            </w:r>
          </w:p>
        </w:tc>
        <w:tc>
          <w:tcPr>
            <w:tcW w:w="0" w:type="auto"/>
            <w:vAlign w:val="center"/>
            <w:hideMark/>
          </w:tcPr>
          <w:p w14:paraId="3000BEF2" w14:textId="77777777" w:rsidR="00EE22A1" w:rsidRPr="00EE22A1" w:rsidRDefault="00EE22A1" w:rsidP="00EE22A1">
            <w:r w:rsidRPr="00EE22A1">
              <w:t>アルブミン低下・門脈圧亢進</w:t>
            </w:r>
          </w:p>
        </w:tc>
        <w:tc>
          <w:tcPr>
            <w:tcW w:w="0" w:type="auto"/>
            <w:vAlign w:val="center"/>
            <w:hideMark/>
          </w:tcPr>
          <w:p w14:paraId="27AA10F3" w14:textId="77777777" w:rsidR="00EE22A1" w:rsidRPr="00EE22A1" w:rsidRDefault="00EE22A1" w:rsidP="00EE22A1">
            <w:r w:rsidRPr="00EE22A1">
              <w:t>腹部膨満感、体重変化、呼吸困難</w:t>
            </w:r>
          </w:p>
        </w:tc>
      </w:tr>
      <w:tr w:rsidR="00EE22A1" w:rsidRPr="00EE22A1" w14:paraId="5A0B312A" w14:textId="77777777" w:rsidTr="00EE22A1">
        <w:trPr>
          <w:tblCellSpacing w:w="15" w:type="dxa"/>
        </w:trPr>
        <w:tc>
          <w:tcPr>
            <w:tcW w:w="0" w:type="auto"/>
            <w:vAlign w:val="center"/>
            <w:hideMark/>
          </w:tcPr>
          <w:p w14:paraId="69C549DA" w14:textId="77777777" w:rsidR="00EE22A1" w:rsidRPr="00EE22A1" w:rsidRDefault="00EE22A1" w:rsidP="00EE22A1">
            <w:r w:rsidRPr="00EE22A1">
              <w:rPr>
                <w:b/>
                <w:bCs/>
              </w:rPr>
              <w:lastRenderedPageBreak/>
              <w:t>浮腫</w:t>
            </w:r>
          </w:p>
        </w:tc>
        <w:tc>
          <w:tcPr>
            <w:tcW w:w="0" w:type="auto"/>
            <w:vAlign w:val="center"/>
            <w:hideMark/>
          </w:tcPr>
          <w:p w14:paraId="50AF1379" w14:textId="77777777" w:rsidR="00EE22A1" w:rsidRPr="00EE22A1" w:rsidRDefault="00EE22A1" w:rsidP="00EE22A1">
            <w:r w:rsidRPr="00EE22A1">
              <w:t>血漿浸透圧低下</w:t>
            </w:r>
          </w:p>
        </w:tc>
        <w:tc>
          <w:tcPr>
            <w:tcW w:w="0" w:type="auto"/>
            <w:vAlign w:val="center"/>
            <w:hideMark/>
          </w:tcPr>
          <w:p w14:paraId="678AFCA5" w14:textId="77777777" w:rsidR="00EE22A1" w:rsidRPr="00EE22A1" w:rsidRDefault="00EE22A1" w:rsidP="00EE22A1">
            <w:r w:rsidRPr="00EE22A1">
              <w:t>下肢・顔面の腫れ、圧痕、体重増加</w:t>
            </w:r>
          </w:p>
        </w:tc>
      </w:tr>
    </w:tbl>
    <w:p w14:paraId="7A69EF52" w14:textId="6C9FFD14" w:rsidR="00EE22A1" w:rsidRPr="00EE22A1" w:rsidRDefault="00EE22A1" w:rsidP="00EE22A1"/>
    <w:p w14:paraId="4D0F1F8A" w14:textId="77777777" w:rsidR="00EE22A1" w:rsidRPr="00EE22A1" w:rsidRDefault="00EE22A1" w:rsidP="00EE22A1">
      <w:pPr>
        <w:rPr>
          <w:b/>
          <w:bCs/>
          <w:u w:val="single"/>
        </w:rPr>
      </w:pPr>
      <w:r w:rsidRPr="00EE22A1">
        <w:rPr>
          <w:b/>
          <w:bCs/>
          <w:u w:val="single"/>
        </w:rPr>
        <w:t>設問4: 肝硬変の診断方法について</w:t>
      </w:r>
    </w:p>
    <w:p w14:paraId="5839C99F" w14:textId="77777777" w:rsidR="00EE22A1" w:rsidRPr="00EE22A1" w:rsidRDefault="00EE22A1" w:rsidP="00EE22A1">
      <w:r w:rsidRPr="00EE22A1">
        <w:t>肝硬変の診断に用いられる主な方法を挙げ、それぞれの役割を簡潔に説明してください。</w:t>
      </w:r>
    </w:p>
    <w:p w14:paraId="3BF8C675" w14:textId="50BCD031" w:rsidR="00EE22A1" w:rsidRPr="00EE22A1" w:rsidRDefault="00EE22A1" w:rsidP="00EE22A1"/>
    <w:p w14:paraId="51E24D58" w14:textId="77777777" w:rsidR="00EE22A1" w:rsidRPr="00EE22A1" w:rsidRDefault="00EE22A1" w:rsidP="00EE22A1">
      <w:r w:rsidRPr="00EE22A1">
        <w:rPr>
          <w:b/>
          <w:bCs/>
        </w:rPr>
        <w:t>解答4:</w:t>
      </w:r>
    </w:p>
    <w:p w14:paraId="71BE16D0" w14:textId="77777777" w:rsidR="00EE22A1" w:rsidRPr="00EE22A1" w:rsidRDefault="00EE22A1" w:rsidP="00EE22A1">
      <w:pPr>
        <w:numPr>
          <w:ilvl w:val="0"/>
          <w:numId w:val="15"/>
        </w:numPr>
      </w:pPr>
      <w:r w:rsidRPr="00EE22A1">
        <w:rPr>
          <w:b/>
          <w:bCs/>
        </w:rPr>
        <w:t>血液検査</w:t>
      </w:r>
      <w:r w:rsidRPr="00EE22A1">
        <w:t>（AST、ALT、ビリルビン、アルブミン、PT-INRなど）</w:t>
      </w:r>
      <w:r w:rsidRPr="00EE22A1">
        <w:br/>
        <w:t>→ 肝機能の評価を行い、肝硬変の進行度や合併症のリスクを把握する。</w:t>
      </w:r>
    </w:p>
    <w:p w14:paraId="247E0E58" w14:textId="77777777" w:rsidR="00EE22A1" w:rsidRPr="00EE22A1" w:rsidRDefault="00EE22A1" w:rsidP="00EE22A1">
      <w:pPr>
        <w:numPr>
          <w:ilvl w:val="0"/>
          <w:numId w:val="15"/>
        </w:numPr>
      </w:pPr>
      <w:r w:rsidRPr="00EE22A1">
        <w:rPr>
          <w:b/>
          <w:bCs/>
        </w:rPr>
        <w:t>画像検査</w:t>
      </w:r>
      <w:r w:rsidRPr="00EE22A1">
        <w:t>（腹部超音波、CTなど）</w:t>
      </w:r>
      <w:r w:rsidRPr="00EE22A1">
        <w:br/>
        <w:t>→ 肝臓の形態的変化や腹水の有無を確認する。</w:t>
      </w:r>
    </w:p>
    <w:p w14:paraId="12F90549" w14:textId="77777777" w:rsidR="00EE22A1" w:rsidRPr="00EE22A1" w:rsidRDefault="00EE22A1" w:rsidP="00EE22A1">
      <w:pPr>
        <w:numPr>
          <w:ilvl w:val="0"/>
          <w:numId w:val="15"/>
        </w:numPr>
      </w:pPr>
      <w:r w:rsidRPr="00EE22A1">
        <w:rPr>
          <w:b/>
          <w:bCs/>
        </w:rPr>
        <w:t>腹水穿刺や肝生検</w:t>
      </w:r>
      <w:r w:rsidRPr="00EE22A1">
        <w:br/>
        <w:t>→ 腹水の性状を調べ、感染や悪性疾患の有無を確認する。肝生検は肝硬変の確定診断に使用。</w:t>
      </w:r>
    </w:p>
    <w:p w14:paraId="764C87A6" w14:textId="768BBF3D" w:rsidR="00EE22A1" w:rsidRPr="00EE22A1" w:rsidRDefault="00EE22A1" w:rsidP="00EE22A1"/>
    <w:p w14:paraId="70FCEC1B" w14:textId="77777777" w:rsidR="00EE22A1" w:rsidRPr="00EE22A1" w:rsidRDefault="00EE22A1" w:rsidP="00EE22A1">
      <w:pPr>
        <w:rPr>
          <w:b/>
          <w:bCs/>
          <w:u w:val="single"/>
        </w:rPr>
      </w:pPr>
      <w:r w:rsidRPr="00EE22A1">
        <w:rPr>
          <w:b/>
          <w:bCs/>
          <w:u w:val="single"/>
        </w:rPr>
        <w:t>設問5: 肝炎の治療方法について</w:t>
      </w:r>
    </w:p>
    <w:p w14:paraId="31FAAAF1" w14:textId="77777777" w:rsidR="00EE22A1" w:rsidRPr="00EE22A1" w:rsidRDefault="00EE22A1" w:rsidP="00EE22A1">
      <w:r w:rsidRPr="00EE22A1">
        <w:t>A型、B型、C型肝炎の治療方法を説明してください。</w:t>
      </w:r>
    </w:p>
    <w:p w14:paraId="787C9F03" w14:textId="6A348663" w:rsidR="00EE22A1" w:rsidRPr="00EE22A1" w:rsidRDefault="00EE22A1" w:rsidP="00EE22A1"/>
    <w:p w14:paraId="5FED3085" w14:textId="77777777" w:rsidR="00EE22A1" w:rsidRPr="00EE22A1" w:rsidRDefault="00EE22A1" w:rsidP="00EE22A1">
      <w:r w:rsidRPr="00EE22A1">
        <w:rPr>
          <w:b/>
          <w:bCs/>
        </w:rPr>
        <w:t>解答5:</w:t>
      </w:r>
    </w:p>
    <w:p w14:paraId="296B5707" w14:textId="77777777" w:rsidR="00EE22A1" w:rsidRPr="00EE22A1" w:rsidRDefault="00EE22A1" w:rsidP="00EE22A1">
      <w:pPr>
        <w:numPr>
          <w:ilvl w:val="0"/>
          <w:numId w:val="16"/>
        </w:numPr>
      </w:pPr>
      <w:r w:rsidRPr="00EE22A1">
        <w:rPr>
          <w:b/>
          <w:bCs/>
        </w:rPr>
        <w:t>A型肝炎</w:t>
      </w:r>
      <w:r w:rsidRPr="00EE22A1">
        <w:br/>
        <w:t>→ 主に対症療法（休養、水分補給、食事管理）で回復を支援。自然軽快することが多い。</w:t>
      </w:r>
    </w:p>
    <w:p w14:paraId="15F672EC" w14:textId="77777777" w:rsidR="00EE22A1" w:rsidRPr="00EE22A1" w:rsidRDefault="00EE22A1" w:rsidP="00EE22A1">
      <w:pPr>
        <w:numPr>
          <w:ilvl w:val="0"/>
          <w:numId w:val="16"/>
        </w:numPr>
      </w:pPr>
      <w:r w:rsidRPr="00EE22A1">
        <w:rPr>
          <w:b/>
          <w:bCs/>
        </w:rPr>
        <w:t>B型肝炎</w:t>
      </w:r>
      <w:r w:rsidRPr="00EE22A1">
        <w:br/>
        <w:t>→ 抗ウイルス薬（インターフェロン、抗ウイルス薬）による治療。慢性化のリスクが高いため、治療を継続的に行う。</w:t>
      </w:r>
    </w:p>
    <w:p w14:paraId="2AA3973C" w14:textId="77777777" w:rsidR="00EE22A1" w:rsidRPr="00EE22A1" w:rsidRDefault="00EE22A1" w:rsidP="00EE22A1">
      <w:pPr>
        <w:numPr>
          <w:ilvl w:val="0"/>
          <w:numId w:val="16"/>
        </w:numPr>
      </w:pPr>
      <w:r w:rsidRPr="00EE22A1">
        <w:rPr>
          <w:b/>
          <w:bCs/>
        </w:rPr>
        <w:t>C型肝炎</w:t>
      </w:r>
      <w:r w:rsidRPr="00EE22A1">
        <w:br/>
        <w:t>→ 新しい抗ウイルス薬（DAAs）により治療が可能。治療によりウイルス排除が期待される。</w:t>
      </w:r>
    </w:p>
    <w:p w14:paraId="60EDA7EB" w14:textId="7C146E49" w:rsidR="00EE22A1" w:rsidRPr="00EE22A1" w:rsidRDefault="00EE22A1" w:rsidP="00EE22A1"/>
    <w:p w14:paraId="184FDB62" w14:textId="77777777" w:rsidR="00EE22A1" w:rsidRPr="00EE22A1" w:rsidRDefault="00EE22A1" w:rsidP="00EE22A1">
      <w:pPr>
        <w:rPr>
          <w:b/>
          <w:bCs/>
          <w:u w:val="single"/>
        </w:rPr>
      </w:pPr>
      <w:r w:rsidRPr="00EE22A1">
        <w:rPr>
          <w:b/>
          <w:bCs/>
          <w:u w:val="single"/>
        </w:rPr>
        <w:t>設問6: 肝硬変末期の治療について</w:t>
      </w:r>
    </w:p>
    <w:p w14:paraId="4A9FFF7D" w14:textId="77777777" w:rsidR="00EE22A1" w:rsidRPr="00EE22A1" w:rsidRDefault="00EE22A1" w:rsidP="00EE22A1">
      <w:r w:rsidRPr="00EE22A1">
        <w:t>肝硬変末期の治療方法として、肝移植が必要な場合があります。肝移植の適応となる条件とその意義を簡潔に説明してください。</w:t>
      </w:r>
    </w:p>
    <w:p w14:paraId="771943C9" w14:textId="36D7DD0F" w:rsidR="00EE22A1" w:rsidRPr="00EE22A1" w:rsidRDefault="00EE22A1" w:rsidP="00EE22A1"/>
    <w:p w14:paraId="1F4A6D02" w14:textId="77777777" w:rsidR="00EE22A1" w:rsidRPr="00EE22A1" w:rsidRDefault="00EE22A1" w:rsidP="00EE22A1">
      <w:r w:rsidRPr="00EE22A1">
        <w:rPr>
          <w:b/>
          <w:bCs/>
        </w:rPr>
        <w:t>解答6:</w:t>
      </w:r>
      <w:r w:rsidRPr="00EE22A1">
        <w:t xml:space="preserve"> 肝移植の適応となる条件は、肝機能が著しく低下し、</w:t>
      </w:r>
      <w:r w:rsidRPr="00EE22A1">
        <w:rPr>
          <w:b/>
          <w:bCs/>
        </w:rPr>
        <w:t>肝不全や合併症（肝性脳症、腹水、食道静脈瘤の出血など）を生じている場合</w:t>
      </w:r>
      <w:r w:rsidRPr="00EE22A1">
        <w:t>です。また、肝移植により</w:t>
      </w:r>
      <w:r w:rsidRPr="00EE22A1">
        <w:rPr>
          <w:b/>
          <w:bCs/>
        </w:rPr>
        <w:t>肝機能の回復</w:t>
      </w:r>
      <w:r w:rsidRPr="00EE22A1">
        <w:t>が期待され、患者の生存率を大幅に改善することができます。</w:t>
      </w:r>
    </w:p>
    <w:p w14:paraId="0544AA4A" w14:textId="124849B7" w:rsidR="00EE22A1" w:rsidRPr="00EE22A1" w:rsidRDefault="00EE22A1" w:rsidP="00EE22A1"/>
    <w:p w14:paraId="36459414" w14:textId="77777777" w:rsidR="00EE22A1" w:rsidRPr="00EE22A1" w:rsidRDefault="00EE22A1" w:rsidP="00EE22A1">
      <w:pPr>
        <w:rPr>
          <w:b/>
          <w:bCs/>
          <w:u w:val="single"/>
        </w:rPr>
      </w:pPr>
      <w:r w:rsidRPr="00EE22A1">
        <w:rPr>
          <w:b/>
          <w:bCs/>
          <w:u w:val="single"/>
        </w:rPr>
        <w:t>設問7: 肝硬変患者に対する看護援助の視点について</w:t>
      </w:r>
    </w:p>
    <w:p w14:paraId="264E89C6" w14:textId="77777777" w:rsidR="00EE22A1" w:rsidRPr="00EE22A1" w:rsidRDefault="00EE22A1" w:rsidP="00EE22A1">
      <w:r w:rsidRPr="00EE22A1">
        <w:t>肝硬変患者に対する看護援助の視点として、栄養管理、合併症予防、心理的支援の具体的なケア方法を挙げてください。</w:t>
      </w:r>
    </w:p>
    <w:p w14:paraId="2E0847D9" w14:textId="7A40ACF8" w:rsidR="00EE22A1" w:rsidRDefault="00EE22A1" w:rsidP="00EE22A1"/>
    <w:p w14:paraId="7F98349C" w14:textId="77777777" w:rsidR="00EE22A1" w:rsidRPr="00EE22A1" w:rsidRDefault="00EE22A1" w:rsidP="00EE22A1">
      <w:pPr>
        <w:rPr>
          <w:rFonts w:hint="eastAsia"/>
        </w:rPr>
      </w:pPr>
    </w:p>
    <w:p w14:paraId="0EB91E49" w14:textId="77777777" w:rsidR="00EE22A1" w:rsidRPr="00EE22A1" w:rsidRDefault="00EE22A1" w:rsidP="00EE22A1">
      <w:r w:rsidRPr="00EE22A1">
        <w:rPr>
          <w:b/>
          <w:bCs/>
        </w:rPr>
        <w:lastRenderedPageBreak/>
        <w:t>解答7:</w:t>
      </w:r>
    </w:p>
    <w:p w14:paraId="6ECB90D0" w14:textId="77777777" w:rsidR="00EE22A1" w:rsidRPr="00EE22A1" w:rsidRDefault="00EE22A1" w:rsidP="00EE22A1">
      <w:pPr>
        <w:numPr>
          <w:ilvl w:val="0"/>
          <w:numId w:val="17"/>
        </w:numPr>
      </w:pPr>
      <w:r w:rsidRPr="00EE22A1">
        <w:rPr>
          <w:b/>
          <w:bCs/>
        </w:rPr>
        <w:t>栄養管理</w:t>
      </w:r>
      <w:r w:rsidRPr="00EE22A1">
        <w:br/>
        <w:t>・低タンパク食（肝性脳症予防）、塩分・水分制限（腹水・浮腫対策）</w:t>
      </w:r>
    </w:p>
    <w:p w14:paraId="127F618B" w14:textId="77777777" w:rsidR="00EE22A1" w:rsidRPr="00EE22A1" w:rsidRDefault="00EE22A1" w:rsidP="00EE22A1">
      <w:pPr>
        <w:numPr>
          <w:ilvl w:val="0"/>
          <w:numId w:val="17"/>
        </w:numPr>
      </w:pPr>
      <w:r w:rsidRPr="00EE22A1">
        <w:rPr>
          <w:b/>
          <w:bCs/>
        </w:rPr>
        <w:t>合併症予防</w:t>
      </w:r>
      <w:r w:rsidRPr="00EE22A1">
        <w:br/>
        <w:t>・肝性脳症予防（便通コントロール、たんぱく質制限）&lt;br&gt;・出血予防（歯磨き指導、転倒防止、安全な環境整備）</w:t>
      </w:r>
    </w:p>
    <w:p w14:paraId="3BCDCD37" w14:textId="77777777" w:rsidR="00EE22A1" w:rsidRPr="00EE22A1" w:rsidRDefault="00EE22A1" w:rsidP="00EE22A1">
      <w:pPr>
        <w:numPr>
          <w:ilvl w:val="0"/>
          <w:numId w:val="17"/>
        </w:numPr>
      </w:pPr>
      <w:r w:rsidRPr="00EE22A1">
        <w:rPr>
          <w:b/>
          <w:bCs/>
        </w:rPr>
        <w:t>心理的支援</w:t>
      </w:r>
      <w:r w:rsidRPr="00EE22A1">
        <w:br/>
        <w:t>・慢性疾患への不安軽減、社会的支援の導入、本人・家族の理解支援</w:t>
      </w:r>
    </w:p>
    <w:p w14:paraId="27788C28" w14:textId="77777777" w:rsidR="00027FAC" w:rsidRDefault="00027FAC" w:rsidP="00027FAC"/>
    <w:p w14:paraId="3619FC17" w14:textId="77777777" w:rsidR="00EE22A1" w:rsidRDefault="00EE22A1" w:rsidP="00027FAC"/>
    <w:p w14:paraId="09C05C12" w14:textId="77777777" w:rsidR="00EE22A1" w:rsidRDefault="00EE22A1" w:rsidP="00027FAC"/>
    <w:p w14:paraId="09F70708" w14:textId="77777777" w:rsidR="00EE22A1" w:rsidRDefault="00EE22A1" w:rsidP="00027FAC"/>
    <w:p w14:paraId="6D069BC7" w14:textId="77777777" w:rsidR="00EE22A1" w:rsidRDefault="00EE22A1" w:rsidP="00027FAC"/>
    <w:p w14:paraId="7253CF82" w14:textId="77777777" w:rsidR="00EE22A1" w:rsidRDefault="00EE22A1" w:rsidP="00027FAC"/>
    <w:p w14:paraId="59F54480" w14:textId="77777777" w:rsidR="00EE22A1" w:rsidRDefault="00EE22A1" w:rsidP="00027FAC"/>
    <w:p w14:paraId="2ABE243B" w14:textId="77777777" w:rsidR="00EE22A1" w:rsidRDefault="00EE22A1" w:rsidP="00027FAC"/>
    <w:p w14:paraId="7567C83F" w14:textId="77777777" w:rsidR="00EE22A1" w:rsidRDefault="00EE22A1" w:rsidP="00027FAC"/>
    <w:p w14:paraId="4ABA0958" w14:textId="77777777" w:rsidR="00EE22A1" w:rsidRDefault="00EE22A1" w:rsidP="00027FAC"/>
    <w:p w14:paraId="0B685B7D" w14:textId="77777777" w:rsidR="00EE22A1" w:rsidRDefault="00EE22A1" w:rsidP="00027FAC"/>
    <w:p w14:paraId="05C716BC" w14:textId="77777777" w:rsidR="00EE22A1" w:rsidRDefault="00EE22A1" w:rsidP="00027FAC"/>
    <w:p w14:paraId="78B46636" w14:textId="77777777" w:rsidR="00EE22A1" w:rsidRDefault="00EE22A1" w:rsidP="00027FAC"/>
    <w:p w14:paraId="20463114" w14:textId="77777777" w:rsidR="00EE22A1" w:rsidRDefault="00EE22A1" w:rsidP="00027FAC"/>
    <w:p w14:paraId="7EA07606" w14:textId="77777777" w:rsidR="00EE22A1" w:rsidRDefault="00EE22A1" w:rsidP="00027FAC"/>
    <w:p w14:paraId="6E4C7F6A" w14:textId="77777777" w:rsidR="00EE22A1" w:rsidRDefault="00EE22A1" w:rsidP="00027FAC"/>
    <w:p w14:paraId="121373BB" w14:textId="77777777" w:rsidR="00EE22A1" w:rsidRDefault="00EE22A1" w:rsidP="00027FAC"/>
    <w:p w14:paraId="5FA6A103" w14:textId="77777777" w:rsidR="00EE22A1" w:rsidRDefault="00EE22A1" w:rsidP="00027FAC"/>
    <w:p w14:paraId="2806C9BA" w14:textId="77777777" w:rsidR="00EE22A1" w:rsidRDefault="00EE22A1" w:rsidP="00027FAC"/>
    <w:p w14:paraId="6878D1F2" w14:textId="77777777" w:rsidR="00EE22A1" w:rsidRDefault="00EE22A1" w:rsidP="00027FAC"/>
    <w:p w14:paraId="7451FC67" w14:textId="77777777" w:rsidR="00EE22A1" w:rsidRDefault="00EE22A1" w:rsidP="00027FAC"/>
    <w:p w14:paraId="0C8052F6" w14:textId="77777777" w:rsidR="00EE22A1" w:rsidRDefault="00EE22A1" w:rsidP="00027FAC"/>
    <w:p w14:paraId="12298A08" w14:textId="77777777" w:rsidR="00EE22A1" w:rsidRDefault="00EE22A1" w:rsidP="00027FAC"/>
    <w:p w14:paraId="65E7A573" w14:textId="77777777" w:rsidR="00EE22A1" w:rsidRDefault="00EE22A1" w:rsidP="00027FAC"/>
    <w:p w14:paraId="1037BDAF" w14:textId="77777777" w:rsidR="00EE22A1" w:rsidRDefault="00EE22A1" w:rsidP="00027FAC"/>
    <w:p w14:paraId="25DB2BD2" w14:textId="77777777" w:rsidR="00EE22A1" w:rsidRDefault="00EE22A1" w:rsidP="00027FAC"/>
    <w:p w14:paraId="28233394" w14:textId="77777777" w:rsidR="00EE22A1" w:rsidRDefault="00EE22A1" w:rsidP="00027FAC"/>
    <w:p w14:paraId="37262280" w14:textId="77777777" w:rsidR="00EE22A1" w:rsidRDefault="00EE22A1" w:rsidP="00027FAC"/>
    <w:p w14:paraId="059EDBD2" w14:textId="77777777" w:rsidR="00EE22A1" w:rsidRDefault="00EE22A1" w:rsidP="00027FAC"/>
    <w:p w14:paraId="1F00C2E1" w14:textId="77777777" w:rsidR="00EE22A1" w:rsidRDefault="00EE22A1" w:rsidP="00027FAC"/>
    <w:p w14:paraId="0395016F" w14:textId="77777777" w:rsidR="00EE22A1" w:rsidRDefault="00EE22A1" w:rsidP="00027FAC">
      <w:pPr>
        <w:rPr>
          <w:rFonts w:hint="eastAsia"/>
        </w:rPr>
      </w:pPr>
    </w:p>
    <w:p w14:paraId="2D72D8C8" w14:textId="77777777" w:rsidR="00027FAC" w:rsidRDefault="00027FAC" w:rsidP="00027FAC"/>
    <w:p w14:paraId="339FA644" w14:textId="77777777" w:rsidR="00EE22A1" w:rsidRPr="00EE22A1" w:rsidRDefault="00EE22A1" w:rsidP="00EE22A1">
      <w:pPr>
        <w:jc w:val="center"/>
        <w:rPr>
          <w:b/>
          <w:bCs/>
          <w:sz w:val="22"/>
          <w:szCs w:val="24"/>
        </w:rPr>
      </w:pPr>
      <w:r w:rsidRPr="00EE22A1">
        <w:rPr>
          <w:b/>
          <w:bCs/>
          <w:sz w:val="22"/>
          <w:szCs w:val="24"/>
        </w:rPr>
        <w:lastRenderedPageBreak/>
        <w:t>肝炎・肝硬変の病態、治療、看護援助に関する事例演習</w:t>
      </w:r>
    </w:p>
    <w:p w14:paraId="0EBA5F10" w14:textId="0664A4B8" w:rsidR="00EE22A1" w:rsidRPr="00EE22A1" w:rsidRDefault="00EE22A1" w:rsidP="00EE22A1"/>
    <w:p w14:paraId="1EDDB2EB" w14:textId="77777777" w:rsidR="00EE22A1" w:rsidRPr="00EE22A1" w:rsidRDefault="00EE22A1" w:rsidP="00EE22A1">
      <w:pPr>
        <w:rPr>
          <w:b/>
          <w:bCs/>
          <w:sz w:val="22"/>
          <w:szCs w:val="24"/>
        </w:rPr>
      </w:pPr>
      <w:r w:rsidRPr="00EE22A1">
        <w:rPr>
          <w:b/>
          <w:bCs/>
          <w:sz w:val="22"/>
          <w:szCs w:val="24"/>
        </w:rPr>
        <w:t>事例1: A型肝炎の患者</w:t>
      </w:r>
    </w:p>
    <w:p w14:paraId="3A25AD80" w14:textId="77777777" w:rsidR="00EE22A1" w:rsidRPr="00EE22A1" w:rsidRDefault="00EE22A1" w:rsidP="00EE22A1">
      <w:r w:rsidRPr="00EE22A1">
        <w:rPr>
          <w:b/>
          <w:bCs/>
        </w:rPr>
        <w:t>事例内容</w:t>
      </w:r>
      <w:r w:rsidRPr="00EE22A1">
        <w:t>:</w:t>
      </w:r>
      <w:r w:rsidRPr="00EE22A1">
        <w:br/>
        <w:t>40歳男性、急性の黄疸を訴えて来院。2週間前から体調が悪化し、腹部膨満感や食欲不振が続き、最近では皮膚や目が黄色くなり、尿が濃くなったと報告。体温は38.3℃、血液検査でAST、ALT、ビリルビンが上昇しており、肝機能が障害されている。過去には肝炎の既往はなく、外食が多く、最近は水道水でなく生水を飲むことが多かった。</w:t>
      </w:r>
    </w:p>
    <w:p w14:paraId="527DCFF4" w14:textId="5E0FCC75" w:rsidR="00EE22A1" w:rsidRPr="00EE22A1" w:rsidRDefault="00EE22A1" w:rsidP="00EE22A1"/>
    <w:p w14:paraId="3F9FB648" w14:textId="77777777" w:rsidR="00EE22A1" w:rsidRPr="00EE22A1" w:rsidRDefault="00EE22A1" w:rsidP="00EE22A1">
      <w:pPr>
        <w:rPr>
          <w:b/>
          <w:bCs/>
          <w:u w:val="single"/>
        </w:rPr>
      </w:pPr>
      <w:r w:rsidRPr="00EE22A1">
        <w:rPr>
          <w:b/>
          <w:bCs/>
          <w:u w:val="single"/>
        </w:rPr>
        <w:t>設問1: この患者がA型肝炎である可能性を示す根拠を挙げてください。</w:t>
      </w:r>
    </w:p>
    <w:p w14:paraId="6D20BE8C" w14:textId="1F238563" w:rsidR="00EE22A1" w:rsidRPr="00EE22A1" w:rsidRDefault="00EE22A1" w:rsidP="00EE22A1"/>
    <w:p w14:paraId="1C3AEB43" w14:textId="77777777" w:rsidR="00EE22A1" w:rsidRPr="00EE22A1" w:rsidRDefault="00EE22A1" w:rsidP="00EE22A1">
      <w:r w:rsidRPr="00EE22A1">
        <w:rPr>
          <w:b/>
          <w:bCs/>
        </w:rPr>
        <w:t>解答1:</w:t>
      </w:r>
      <w:r w:rsidRPr="00EE22A1">
        <w:t xml:space="preserve"> この患者の症状と検査結果は、A型肝炎の可能性を示唆しています。A型肝炎は急性に発症し、典型的な症状として黄疸、食欲不振、腹部膨満感、尿の色の変化（濃い黄）、発熱が見られます。また、A型肝炎は経口感染（汚染された水や食物）によって広がるため、患者が最近生水を飲んでいたことが感染源となっている可能性があります。血液検査でAST、ALT、ビリルビンの上昇が見られ、肝機能障害を示しています。</w:t>
      </w:r>
    </w:p>
    <w:p w14:paraId="1B601A1F" w14:textId="30C0FB7C" w:rsidR="00EE22A1" w:rsidRPr="00EE22A1" w:rsidRDefault="00EE22A1" w:rsidP="00EE22A1"/>
    <w:p w14:paraId="50D6D441" w14:textId="77777777" w:rsidR="00EE22A1" w:rsidRPr="00EE22A1" w:rsidRDefault="00EE22A1" w:rsidP="00EE22A1">
      <w:pPr>
        <w:rPr>
          <w:b/>
          <w:bCs/>
          <w:u w:val="single"/>
        </w:rPr>
      </w:pPr>
      <w:r w:rsidRPr="00EE22A1">
        <w:rPr>
          <w:b/>
          <w:bCs/>
          <w:u w:val="single"/>
        </w:rPr>
        <w:t>設問2: A型肝炎の感染経路と予防法について説明してください。</w:t>
      </w:r>
    </w:p>
    <w:p w14:paraId="5C9995E8" w14:textId="767C99B0" w:rsidR="00EE22A1" w:rsidRPr="00EE22A1" w:rsidRDefault="00EE22A1" w:rsidP="00EE22A1"/>
    <w:p w14:paraId="0B18CC63" w14:textId="77777777" w:rsidR="00EE22A1" w:rsidRPr="00EE22A1" w:rsidRDefault="00EE22A1" w:rsidP="00EE22A1">
      <w:r w:rsidRPr="00EE22A1">
        <w:rPr>
          <w:b/>
          <w:bCs/>
        </w:rPr>
        <w:t>解答2:</w:t>
      </w:r>
      <w:r w:rsidRPr="00EE22A1">
        <w:t xml:space="preserve"> A型肝炎は</w:t>
      </w:r>
      <w:r w:rsidRPr="00EE22A1">
        <w:rPr>
          <w:b/>
          <w:bCs/>
        </w:rPr>
        <w:t>経口感染</w:t>
      </w:r>
      <w:r w:rsidRPr="00EE22A1">
        <w:t>により感染します。汚染された水や食物を介して感染し、特に衛生環境が不十分な地域で流行しやすいです。予防方法としては、</w:t>
      </w:r>
      <w:r w:rsidRPr="00EE22A1">
        <w:rPr>
          <w:b/>
          <w:bCs/>
        </w:rPr>
        <w:t>手洗い</w:t>
      </w:r>
      <w:r w:rsidRPr="00EE22A1">
        <w:t>を徹底することが重要です。また、</w:t>
      </w:r>
      <w:r w:rsidRPr="00EE22A1">
        <w:rPr>
          <w:b/>
          <w:bCs/>
        </w:rPr>
        <w:t>ワクチン接種</w:t>
      </w:r>
      <w:r w:rsidRPr="00EE22A1">
        <w:t>によりA型肝炎の感染を予防することができます。特にリスクが高い地域に旅行する際や高リスク群の患者に対してワクチンが推奨されます。</w:t>
      </w:r>
    </w:p>
    <w:p w14:paraId="5165A30B" w14:textId="2520E662" w:rsidR="00EE22A1" w:rsidRPr="00EE22A1" w:rsidRDefault="00EE22A1" w:rsidP="00EE22A1"/>
    <w:p w14:paraId="432CB5DC" w14:textId="77777777" w:rsidR="00EE22A1" w:rsidRPr="00EE22A1" w:rsidRDefault="00EE22A1" w:rsidP="00EE22A1">
      <w:pPr>
        <w:rPr>
          <w:b/>
          <w:bCs/>
          <w:u w:val="single"/>
        </w:rPr>
      </w:pPr>
      <w:r w:rsidRPr="00EE22A1">
        <w:rPr>
          <w:b/>
          <w:bCs/>
          <w:u w:val="single"/>
        </w:rPr>
        <w:t>設問3: A型肝炎に対する治療方法について説明してください。</w:t>
      </w:r>
    </w:p>
    <w:p w14:paraId="2549A319" w14:textId="7A32F160" w:rsidR="00EE22A1" w:rsidRPr="00EE22A1" w:rsidRDefault="00EE22A1" w:rsidP="00EE22A1"/>
    <w:p w14:paraId="1502B852" w14:textId="77777777" w:rsidR="00EE22A1" w:rsidRPr="00EE22A1" w:rsidRDefault="00EE22A1" w:rsidP="00EE22A1">
      <w:r w:rsidRPr="00EE22A1">
        <w:rPr>
          <w:b/>
          <w:bCs/>
        </w:rPr>
        <w:t>解答3:</w:t>
      </w:r>
      <w:r w:rsidRPr="00EE22A1">
        <w:t xml:space="preserve"> A型肝炎には特異的な治療法はなく、主に</w:t>
      </w:r>
      <w:r w:rsidRPr="00EE22A1">
        <w:rPr>
          <w:b/>
          <w:bCs/>
        </w:rPr>
        <w:t>対症療法</w:t>
      </w:r>
      <w:r w:rsidRPr="00EE22A1">
        <w:t>が行われます。急性期においては、十分な水分補給と休養が推奨され、症状に応じて解熱剤や鎮痛剤が使用されることがあります。A型肝炎は自然に回復することが多いため、特別な薬物療法は必要ない場合がほとんどです。肝機能が回復するまでの経過観察が必要です。</w:t>
      </w:r>
    </w:p>
    <w:p w14:paraId="2465EB25" w14:textId="0F62DD6C" w:rsidR="00EE22A1" w:rsidRDefault="00EE22A1" w:rsidP="00EE22A1"/>
    <w:p w14:paraId="3636918B" w14:textId="77777777" w:rsidR="00EE22A1" w:rsidRDefault="00EE22A1" w:rsidP="00EE22A1"/>
    <w:p w14:paraId="7F59808C" w14:textId="77777777" w:rsidR="00EE22A1" w:rsidRDefault="00EE22A1" w:rsidP="00EE22A1"/>
    <w:p w14:paraId="138E59A1" w14:textId="77777777" w:rsidR="00EE22A1" w:rsidRDefault="00EE22A1" w:rsidP="00EE22A1"/>
    <w:p w14:paraId="4AD2E114" w14:textId="77777777" w:rsidR="00EE22A1" w:rsidRDefault="00EE22A1" w:rsidP="00EE22A1"/>
    <w:p w14:paraId="1B619CD5" w14:textId="77777777" w:rsidR="00EE22A1" w:rsidRDefault="00EE22A1" w:rsidP="00EE22A1"/>
    <w:p w14:paraId="10B18230" w14:textId="77777777" w:rsidR="00EE22A1" w:rsidRDefault="00EE22A1" w:rsidP="00EE22A1"/>
    <w:p w14:paraId="0AE5B0D5" w14:textId="77777777" w:rsidR="00EE22A1" w:rsidRDefault="00EE22A1" w:rsidP="00EE22A1"/>
    <w:p w14:paraId="74FABD9C" w14:textId="77777777" w:rsidR="00EE22A1" w:rsidRPr="00EE22A1" w:rsidRDefault="00EE22A1" w:rsidP="00EE22A1">
      <w:pPr>
        <w:rPr>
          <w:b/>
          <w:bCs/>
          <w:sz w:val="22"/>
          <w:szCs w:val="24"/>
        </w:rPr>
      </w:pPr>
      <w:r w:rsidRPr="00EE22A1">
        <w:rPr>
          <w:b/>
          <w:bCs/>
          <w:sz w:val="22"/>
          <w:szCs w:val="24"/>
        </w:rPr>
        <w:lastRenderedPageBreak/>
        <w:t>事例2: C型肝炎の患者</w:t>
      </w:r>
    </w:p>
    <w:p w14:paraId="5248FB56" w14:textId="77777777" w:rsidR="00EE22A1" w:rsidRPr="00EE22A1" w:rsidRDefault="00EE22A1" w:rsidP="00EE22A1">
      <w:r w:rsidRPr="00EE22A1">
        <w:rPr>
          <w:b/>
          <w:bCs/>
        </w:rPr>
        <w:t>事例内容</w:t>
      </w:r>
      <w:r w:rsidRPr="00EE22A1">
        <w:t>:</w:t>
      </w:r>
      <w:r w:rsidRPr="00EE22A1">
        <w:br/>
        <w:t>50歳女性、長年の倦怠感があり、最近では食欲不振と腹部膨満感が出現。過去に注射器の使い回しを経験しており、HCV（C型肝炎ウイルス）の感染歴が疑われる。血液検査でHCV抗体陽性、AST、ALTの上昇が確認され、腹部エコーで肝臓に線維化が見られ、肝硬変が進行している可能性がある。</w:t>
      </w:r>
    </w:p>
    <w:p w14:paraId="54DF0136" w14:textId="27D5462F" w:rsidR="00EE22A1" w:rsidRPr="00EE22A1" w:rsidRDefault="00EE22A1" w:rsidP="00EE22A1"/>
    <w:p w14:paraId="0A3E4ED6" w14:textId="77777777" w:rsidR="00EE22A1" w:rsidRPr="00EE22A1" w:rsidRDefault="00EE22A1" w:rsidP="00EE22A1">
      <w:pPr>
        <w:rPr>
          <w:b/>
          <w:bCs/>
          <w:u w:val="single"/>
        </w:rPr>
      </w:pPr>
      <w:r w:rsidRPr="00EE22A1">
        <w:rPr>
          <w:b/>
          <w:bCs/>
          <w:u w:val="single"/>
        </w:rPr>
        <w:t>設問4: C型肝炎の病態について説明してください。</w:t>
      </w:r>
    </w:p>
    <w:p w14:paraId="13630F88" w14:textId="3BF24DE5" w:rsidR="00EE22A1" w:rsidRPr="00EE22A1" w:rsidRDefault="00EE22A1" w:rsidP="00EE22A1"/>
    <w:p w14:paraId="5A579930" w14:textId="77777777" w:rsidR="00EE22A1" w:rsidRPr="00EE22A1" w:rsidRDefault="00EE22A1" w:rsidP="00EE22A1">
      <w:r w:rsidRPr="00EE22A1">
        <w:rPr>
          <w:b/>
          <w:bCs/>
        </w:rPr>
        <w:t>解答4:</w:t>
      </w:r>
      <w:r w:rsidRPr="00EE22A1">
        <w:t xml:space="preserve"> C型肝炎は</w:t>
      </w:r>
      <w:r w:rsidRPr="00EE22A1">
        <w:rPr>
          <w:b/>
          <w:bCs/>
        </w:rPr>
        <w:t>血液感染</w:t>
      </w:r>
      <w:r w:rsidRPr="00EE22A1">
        <w:t>を介して広がるウイルス性肝炎です。主な感染経路は注射器の使い回しや不衛生な医療器具の使用、血液製剤の使用です。C型肝炎ウイルスに感染すると、急性期を経て慢性化することが多く、慢性肝炎が続くと</w:t>
      </w:r>
      <w:r w:rsidRPr="00EE22A1">
        <w:rPr>
          <w:b/>
          <w:bCs/>
        </w:rPr>
        <w:t>肝硬変</w:t>
      </w:r>
      <w:r w:rsidRPr="00EE22A1">
        <w:t>や</w:t>
      </w:r>
      <w:r w:rsidRPr="00EE22A1">
        <w:rPr>
          <w:b/>
          <w:bCs/>
        </w:rPr>
        <w:t>肝がん</w:t>
      </w:r>
      <w:r w:rsidRPr="00EE22A1">
        <w:t>に進行するリスクが高くなります。この患者はHCV抗体陽性であり、肝硬変の兆候も見られるため、長期間のウイルス感染が進行している可能性が高いです。</w:t>
      </w:r>
    </w:p>
    <w:p w14:paraId="6D9CBCE6" w14:textId="59A31558" w:rsidR="00EE22A1" w:rsidRPr="00EE22A1" w:rsidRDefault="00EE22A1" w:rsidP="00EE22A1"/>
    <w:p w14:paraId="3107A410" w14:textId="77777777" w:rsidR="00EE22A1" w:rsidRPr="00EE22A1" w:rsidRDefault="00EE22A1" w:rsidP="00EE22A1">
      <w:pPr>
        <w:rPr>
          <w:b/>
          <w:bCs/>
          <w:u w:val="single"/>
        </w:rPr>
      </w:pPr>
      <w:r w:rsidRPr="00EE22A1">
        <w:rPr>
          <w:b/>
          <w:bCs/>
          <w:u w:val="single"/>
        </w:rPr>
        <w:t>設問5: C型肝炎の治療法とその目標について説明してください。</w:t>
      </w:r>
    </w:p>
    <w:p w14:paraId="0D2DD1DB" w14:textId="6076B1ED" w:rsidR="00EE22A1" w:rsidRPr="00EE22A1" w:rsidRDefault="00EE22A1" w:rsidP="00EE22A1"/>
    <w:p w14:paraId="31D88272" w14:textId="3EFEF6C0" w:rsidR="00EE22A1" w:rsidRPr="00EE22A1" w:rsidRDefault="00EE22A1" w:rsidP="00EE22A1">
      <w:r w:rsidRPr="00EE22A1">
        <w:rPr>
          <w:b/>
          <w:bCs/>
        </w:rPr>
        <w:t>解答5:</w:t>
      </w:r>
      <w:r w:rsidRPr="00EE22A1">
        <w:t xml:space="preserve"> C型肝炎の治療には、抗ウイルス薬（DAAs：直接作用型抗ウイルス薬）が使用されます。これにより、HCVウイルスの複製を抑制し、肝臓の線維化や肝がんへの進展を防ぐことができます。DAAsは治療開始から数ヶ月でウイルスを排除することが可能で、</w:t>
      </w:r>
      <w:r w:rsidRPr="00EE22A1">
        <w:rPr>
          <w:b/>
          <w:bCs/>
        </w:rPr>
        <w:t>治癒率が非常に高い</w:t>
      </w:r>
      <w:r w:rsidRPr="00EE22A1">
        <w:t>ことが特徴です。治療の目標は、ウイルスの排除を達成し、肝機能の改善と肝硬変の進行抑制を目指すことです。</w:t>
      </w:r>
    </w:p>
    <w:p w14:paraId="5A11189E" w14:textId="564CEEC1" w:rsidR="00EE22A1" w:rsidRDefault="00EE22A1" w:rsidP="00EE22A1"/>
    <w:p w14:paraId="4BB33D15" w14:textId="77777777" w:rsidR="006A4790" w:rsidRDefault="006A4790" w:rsidP="00EE22A1"/>
    <w:p w14:paraId="153084EB" w14:textId="77777777" w:rsidR="006A4790" w:rsidRDefault="006A4790" w:rsidP="00EE22A1"/>
    <w:p w14:paraId="08C8DD6A" w14:textId="77777777" w:rsidR="006A4790" w:rsidRDefault="006A4790" w:rsidP="00EE22A1"/>
    <w:p w14:paraId="4512F7EC" w14:textId="77777777" w:rsidR="006A4790" w:rsidRDefault="006A4790" w:rsidP="00EE22A1"/>
    <w:p w14:paraId="271749BC" w14:textId="77777777" w:rsidR="006A4790" w:rsidRDefault="006A4790" w:rsidP="00EE22A1"/>
    <w:p w14:paraId="679A9FF0" w14:textId="77777777" w:rsidR="006A4790" w:rsidRDefault="006A4790" w:rsidP="00EE22A1"/>
    <w:p w14:paraId="5FD83154" w14:textId="77777777" w:rsidR="006A4790" w:rsidRDefault="006A4790" w:rsidP="00EE22A1"/>
    <w:p w14:paraId="28170462" w14:textId="77777777" w:rsidR="006A4790" w:rsidRDefault="006A4790" w:rsidP="00EE22A1"/>
    <w:p w14:paraId="7E18EE1E" w14:textId="77777777" w:rsidR="006A4790" w:rsidRDefault="006A4790" w:rsidP="00EE22A1"/>
    <w:p w14:paraId="027DCFFE" w14:textId="77777777" w:rsidR="006A4790" w:rsidRDefault="006A4790" w:rsidP="00EE22A1"/>
    <w:p w14:paraId="4CC819B1" w14:textId="77777777" w:rsidR="006A4790" w:rsidRDefault="006A4790" w:rsidP="00EE22A1"/>
    <w:p w14:paraId="7BF42EF4" w14:textId="77777777" w:rsidR="006A4790" w:rsidRDefault="006A4790" w:rsidP="00EE22A1"/>
    <w:p w14:paraId="406AF32B" w14:textId="77777777" w:rsidR="006A4790" w:rsidRDefault="006A4790" w:rsidP="00EE22A1"/>
    <w:p w14:paraId="222D06DD" w14:textId="77777777" w:rsidR="006A4790" w:rsidRDefault="006A4790" w:rsidP="00EE22A1"/>
    <w:p w14:paraId="5790AB7F" w14:textId="77777777" w:rsidR="006A4790" w:rsidRDefault="006A4790" w:rsidP="00EE22A1"/>
    <w:p w14:paraId="593DF7BC" w14:textId="77777777" w:rsidR="006A4790" w:rsidRDefault="006A4790" w:rsidP="00EE22A1"/>
    <w:p w14:paraId="2CB0ACED" w14:textId="77777777" w:rsidR="006A4790" w:rsidRDefault="006A4790" w:rsidP="00EE22A1"/>
    <w:p w14:paraId="0368FC2F" w14:textId="77777777" w:rsidR="006A4790" w:rsidRDefault="006A4790" w:rsidP="00EE22A1"/>
    <w:p w14:paraId="5CEA50FE" w14:textId="77777777" w:rsidR="00EE22A1" w:rsidRPr="00EE22A1" w:rsidRDefault="00EE22A1" w:rsidP="00EE22A1">
      <w:pPr>
        <w:rPr>
          <w:b/>
          <w:bCs/>
          <w:sz w:val="22"/>
          <w:szCs w:val="24"/>
        </w:rPr>
      </w:pPr>
      <w:r w:rsidRPr="00EE22A1">
        <w:rPr>
          <w:b/>
          <w:bCs/>
          <w:sz w:val="22"/>
          <w:szCs w:val="24"/>
        </w:rPr>
        <w:lastRenderedPageBreak/>
        <w:t>事例3: 肝硬変末期の患者</w:t>
      </w:r>
    </w:p>
    <w:p w14:paraId="24321A2F" w14:textId="77777777" w:rsidR="00EE22A1" w:rsidRPr="00EE22A1" w:rsidRDefault="00EE22A1" w:rsidP="00EE22A1">
      <w:r w:rsidRPr="00EE22A1">
        <w:rPr>
          <w:b/>
          <w:bCs/>
        </w:rPr>
        <w:t>事例内容</w:t>
      </w:r>
      <w:r w:rsidRPr="00EE22A1">
        <w:t>:</w:t>
      </w:r>
      <w:r w:rsidRPr="00EE22A1">
        <w:br/>
        <w:t>70歳男性、肝硬変末期で入院。腹水、浮腫、黄疸が進行し、肝性脳症の症状も現れている。医師から肝移植の適応となる可能性があると説明を受けているが、患者は手術に対して強い不安を抱えている。</w:t>
      </w:r>
    </w:p>
    <w:p w14:paraId="312344DB" w14:textId="6EE4D71A" w:rsidR="00EE22A1" w:rsidRPr="00EE22A1" w:rsidRDefault="00EE22A1" w:rsidP="00EE22A1"/>
    <w:p w14:paraId="31155FD9" w14:textId="77777777" w:rsidR="00EE22A1" w:rsidRPr="00EE22A1" w:rsidRDefault="00EE22A1" w:rsidP="00EE22A1">
      <w:pPr>
        <w:rPr>
          <w:b/>
          <w:bCs/>
          <w:u w:val="single"/>
        </w:rPr>
      </w:pPr>
      <w:r w:rsidRPr="00EE22A1">
        <w:rPr>
          <w:b/>
          <w:bCs/>
          <w:u w:val="single"/>
        </w:rPr>
        <w:t>設問6: 肝硬変末期における腹水と浮腫の原因とその観察ポイントを説明してください。</w:t>
      </w:r>
    </w:p>
    <w:p w14:paraId="1C0ADCF4" w14:textId="5C1CE3F3" w:rsidR="00EE22A1" w:rsidRPr="00EE22A1" w:rsidRDefault="00EE22A1" w:rsidP="00EE22A1"/>
    <w:p w14:paraId="67CB3D4D" w14:textId="77777777" w:rsidR="00EE22A1" w:rsidRPr="00EE22A1" w:rsidRDefault="00EE22A1" w:rsidP="00EE22A1">
      <w:r w:rsidRPr="00EE22A1">
        <w:rPr>
          <w:b/>
          <w:bCs/>
        </w:rPr>
        <w:t>解答6:</w:t>
      </w:r>
      <w:r w:rsidRPr="00EE22A1">
        <w:t xml:space="preserve"> 肝硬変末期では、</w:t>
      </w:r>
      <w:r w:rsidRPr="00EE22A1">
        <w:rPr>
          <w:b/>
          <w:bCs/>
        </w:rPr>
        <w:t>門脈圧亢進</w:t>
      </w:r>
      <w:r w:rsidRPr="00EE22A1">
        <w:t>と</w:t>
      </w:r>
      <w:r w:rsidRPr="00EE22A1">
        <w:rPr>
          <w:b/>
          <w:bCs/>
        </w:rPr>
        <w:t>アルブミンの低下</w:t>
      </w:r>
      <w:r w:rsidRPr="00EE22A1">
        <w:t>が主な原因で腹水と浮腫が発生します。門脈圧亢進は肝臓の血流障害により、血液が腹部に滞留し、腹水がたまります。アルブミンが低下すると、血漿浸透圧が低下し、浮腫が引き起こされます。観察ポイントとしては、腹部膨満感や体重の増加、下肢や顔面の腫れ、圧痕の有無を定期的にチェックすることが重要です。</w:t>
      </w:r>
    </w:p>
    <w:p w14:paraId="7AFBA9CE" w14:textId="5B61C382" w:rsidR="00EE22A1" w:rsidRPr="00EE22A1" w:rsidRDefault="00EE22A1" w:rsidP="00EE22A1"/>
    <w:p w14:paraId="23AE4730" w14:textId="77777777" w:rsidR="00EE22A1" w:rsidRPr="00EE22A1" w:rsidRDefault="00EE22A1" w:rsidP="00EE22A1">
      <w:pPr>
        <w:rPr>
          <w:b/>
          <w:bCs/>
          <w:u w:val="single"/>
        </w:rPr>
      </w:pPr>
      <w:r w:rsidRPr="00EE22A1">
        <w:rPr>
          <w:b/>
          <w:bCs/>
          <w:u w:val="single"/>
        </w:rPr>
        <w:t>設問7: 肝硬変末期の患者に対する看護援助を栄養管理、合併症予防、心理的支援の観点から説明してください。</w:t>
      </w:r>
    </w:p>
    <w:p w14:paraId="6FEDBFF2" w14:textId="50963116" w:rsidR="00EE22A1" w:rsidRPr="00EE22A1" w:rsidRDefault="00EE22A1" w:rsidP="00EE22A1"/>
    <w:p w14:paraId="0EE99A02" w14:textId="77777777" w:rsidR="00EE22A1" w:rsidRPr="00EE22A1" w:rsidRDefault="00EE22A1" w:rsidP="00EE22A1">
      <w:r w:rsidRPr="00EE22A1">
        <w:rPr>
          <w:b/>
          <w:bCs/>
        </w:rPr>
        <w:t>解答7:</w:t>
      </w:r>
    </w:p>
    <w:p w14:paraId="32C5F234" w14:textId="77777777" w:rsidR="00EE22A1" w:rsidRPr="00EE22A1" w:rsidRDefault="00EE22A1" w:rsidP="00EE22A1">
      <w:pPr>
        <w:numPr>
          <w:ilvl w:val="0"/>
          <w:numId w:val="18"/>
        </w:numPr>
      </w:pPr>
      <w:r w:rsidRPr="00EE22A1">
        <w:rPr>
          <w:b/>
          <w:bCs/>
        </w:rPr>
        <w:t>栄養管理</w:t>
      </w:r>
      <w:r w:rsidRPr="00EE22A1">
        <w:t>:</w:t>
      </w:r>
      <w:r w:rsidRPr="00EE22A1">
        <w:br/>
        <w:t>肝性脳症の予防には、</w:t>
      </w:r>
      <w:r w:rsidRPr="00EE22A1">
        <w:rPr>
          <w:b/>
          <w:bCs/>
        </w:rPr>
        <w:t>低タンパク食</w:t>
      </w:r>
      <w:r w:rsidRPr="00EE22A1">
        <w:t>を提供します。また、腹水や浮腫を予防するために</w:t>
      </w:r>
      <w:r w:rsidRPr="00EE22A1">
        <w:rPr>
          <w:b/>
          <w:bCs/>
        </w:rPr>
        <w:t>塩分制限</w:t>
      </w:r>
      <w:r w:rsidRPr="00EE22A1">
        <w:t>と</w:t>
      </w:r>
      <w:r w:rsidRPr="00EE22A1">
        <w:rPr>
          <w:b/>
          <w:bCs/>
        </w:rPr>
        <w:t>水分制限</w:t>
      </w:r>
      <w:r w:rsidRPr="00EE22A1">
        <w:t>が必要です。患者の栄養状態を把握し、適切な食事を提供するため、栄養士と連携します。</w:t>
      </w:r>
    </w:p>
    <w:p w14:paraId="6EE9868F" w14:textId="77777777" w:rsidR="00EE22A1" w:rsidRPr="00EE22A1" w:rsidRDefault="00EE22A1" w:rsidP="00EE22A1">
      <w:pPr>
        <w:numPr>
          <w:ilvl w:val="0"/>
          <w:numId w:val="18"/>
        </w:numPr>
      </w:pPr>
      <w:r w:rsidRPr="00EE22A1">
        <w:rPr>
          <w:b/>
          <w:bCs/>
        </w:rPr>
        <w:t>合併症予防</w:t>
      </w:r>
      <w:r w:rsidRPr="00EE22A1">
        <w:t>:</w:t>
      </w:r>
      <w:r w:rsidRPr="00EE22A1">
        <w:br/>
        <w:t>肝性脳症を予防するために、</w:t>
      </w:r>
      <w:r w:rsidRPr="00EE22A1">
        <w:rPr>
          <w:b/>
          <w:bCs/>
        </w:rPr>
        <w:t>便通コントロール</w:t>
      </w:r>
      <w:r w:rsidRPr="00EE22A1">
        <w:t>を行い、便秘を防ぎます。また、出血のリスクが高いため、</w:t>
      </w:r>
      <w:r w:rsidRPr="00EE22A1">
        <w:rPr>
          <w:b/>
          <w:bCs/>
        </w:rPr>
        <w:t>転倒防止</w:t>
      </w:r>
      <w:r w:rsidRPr="00EE22A1">
        <w:t>や</w:t>
      </w:r>
      <w:r w:rsidRPr="00EE22A1">
        <w:rPr>
          <w:b/>
          <w:bCs/>
        </w:rPr>
        <w:t>口腔ケア</w:t>
      </w:r>
      <w:r w:rsidRPr="00EE22A1">
        <w:t>（歯磨き指導）を行い、出血リスクを減らすよう支援します。</w:t>
      </w:r>
    </w:p>
    <w:p w14:paraId="0FDC1BB5" w14:textId="77777777" w:rsidR="00EE22A1" w:rsidRPr="00EE22A1" w:rsidRDefault="00EE22A1" w:rsidP="00EE22A1">
      <w:pPr>
        <w:numPr>
          <w:ilvl w:val="0"/>
          <w:numId w:val="18"/>
        </w:numPr>
      </w:pPr>
      <w:r w:rsidRPr="00EE22A1">
        <w:rPr>
          <w:b/>
          <w:bCs/>
        </w:rPr>
        <w:t>心理的支援</w:t>
      </w:r>
      <w:r w:rsidRPr="00EE22A1">
        <w:t>:</w:t>
      </w:r>
      <w:r w:rsidRPr="00EE22A1">
        <w:br/>
        <w:t>肝移植の選択肢に対する不安や恐れを軽減するために、患者に対して移植手術のメリットとリスクを説明します。また、患者とその家族に十分な情報を提供し、手術後の生活についても話し合い、患者の精神的なサポートを行います。</w:t>
      </w:r>
    </w:p>
    <w:p w14:paraId="0A1F96B2" w14:textId="2CE5F12F" w:rsidR="00EE22A1" w:rsidRPr="00EE22A1" w:rsidRDefault="00EE22A1" w:rsidP="00EE22A1"/>
    <w:p w14:paraId="78E4D705" w14:textId="77777777" w:rsidR="00EE22A1" w:rsidRPr="00EE22A1" w:rsidRDefault="00EE22A1" w:rsidP="00EE22A1">
      <w:pPr>
        <w:rPr>
          <w:b/>
          <w:bCs/>
          <w:u w:val="single"/>
        </w:rPr>
      </w:pPr>
      <w:r w:rsidRPr="00EE22A1">
        <w:rPr>
          <w:b/>
          <w:bCs/>
          <w:u w:val="single"/>
        </w:rPr>
        <w:t>設問8: 肝移植の適応基準について説明してください。</w:t>
      </w:r>
    </w:p>
    <w:p w14:paraId="7E19C908" w14:textId="0C6269E6" w:rsidR="00EE22A1" w:rsidRPr="00EE22A1" w:rsidRDefault="00EE22A1" w:rsidP="00EE22A1"/>
    <w:p w14:paraId="3E423F9A" w14:textId="77777777" w:rsidR="00EE22A1" w:rsidRPr="00EE22A1" w:rsidRDefault="00EE22A1" w:rsidP="00EE22A1">
      <w:r w:rsidRPr="00EE22A1">
        <w:rPr>
          <w:b/>
          <w:bCs/>
        </w:rPr>
        <w:t>解答8:</w:t>
      </w:r>
      <w:r w:rsidRPr="00EE22A1">
        <w:t xml:space="preserve"> 肝移植の適応基準には、以下のような要件があります：</w:t>
      </w:r>
    </w:p>
    <w:p w14:paraId="0E8ECEFD" w14:textId="77777777" w:rsidR="00EE22A1" w:rsidRPr="00EE22A1" w:rsidRDefault="00EE22A1" w:rsidP="00EE22A1">
      <w:pPr>
        <w:numPr>
          <w:ilvl w:val="0"/>
          <w:numId w:val="19"/>
        </w:numPr>
      </w:pPr>
      <w:r w:rsidRPr="00EE22A1">
        <w:rPr>
          <w:b/>
          <w:bCs/>
        </w:rPr>
        <w:t>肝機能が著しく低下している</w:t>
      </w:r>
      <w:r w:rsidRPr="00EE22A1">
        <w:t>（肝硬変末期や肝不全）。</w:t>
      </w:r>
    </w:p>
    <w:p w14:paraId="17A783CC" w14:textId="77777777" w:rsidR="00EE22A1" w:rsidRPr="00EE22A1" w:rsidRDefault="00EE22A1" w:rsidP="00EE22A1">
      <w:pPr>
        <w:numPr>
          <w:ilvl w:val="0"/>
          <w:numId w:val="19"/>
        </w:numPr>
      </w:pPr>
      <w:r w:rsidRPr="00EE22A1">
        <w:rPr>
          <w:b/>
          <w:bCs/>
        </w:rPr>
        <w:t>肝がんが肝臓に限局しており、転移がない</w:t>
      </w:r>
      <w:r w:rsidRPr="00EE22A1">
        <w:t>場合。</w:t>
      </w:r>
    </w:p>
    <w:p w14:paraId="1077F251" w14:textId="77777777" w:rsidR="00EE22A1" w:rsidRPr="00EE22A1" w:rsidRDefault="00EE22A1" w:rsidP="00EE22A1">
      <w:pPr>
        <w:numPr>
          <w:ilvl w:val="0"/>
          <w:numId w:val="19"/>
        </w:numPr>
      </w:pPr>
      <w:r w:rsidRPr="00EE22A1">
        <w:rPr>
          <w:b/>
          <w:bCs/>
        </w:rPr>
        <w:t>薬物療法やその他の治療法で改善が見込めない</w:t>
      </w:r>
      <w:r w:rsidRPr="00EE22A1">
        <w:t>場合。</w:t>
      </w:r>
    </w:p>
    <w:p w14:paraId="6497D2A8" w14:textId="77777777" w:rsidR="00EE22A1" w:rsidRPr="00EE22A1" w:rsidRDefault="00EE22A1" w:rsidP="00EE22A1">
      <w:pPr>
        <w:numPr>
          <w:ilvl w:val="0"/>
          <w:numId w:val="19"/>
        </w:numPr>
      </w:pPr>
      <w:r w:rsidRPr="00EE22A1">
        <w:rPr>
          <w:b/>
          <w:bCs/>
        </w:rPr>
        <w:t>患者の全身状態が良好で、移植後の治療に耐えられる</w:t>
      </w:r>
      <w:r w:rsidRPr="00EE22A1">
        <w:t>状態であること。</w:t>
      </w:r>
    </w:p>
    <w:p w14:paraId="2F7970F1" w14:textId="77777777" w:rsidR="00EE22A1" w:rsidRPr="00EE22A1" w:rsidRDefault="00EE22A1" w:rsidP="00EE22A1">
      <w:r w:rsidRPr="00EE22A1">
        <w:t>患者の年齢や他の疾患の有無、移植後の予後を総合的に判断して、移植の適応を決定します。</w:t>
      </w:r>
    </w:p>
    <w:p w14:paraId="726CFF1D" w14:textId="77777777" w:rsidR="00027FAC" w:rsidRPr="00EE22A1" w:rsidRDefault="00027FAC" w:rsidP="00027FAC"/>
    <w:p w14:paraId="5CFEDA9F" w14:textId="77777777" w:rsidR="008E35DC" w:rsidRDefault="008E35DC"/>
    <w:p w14:paraId="63FC1852" w14:textId="77777777" w:rsidR="00027FAC" w:rsidRPr="00027FAC" w:rsidRDefault="00027FAC">
      <w:pPr>
        <w:rPr>
          <w:rFonts w:hint="eastAsia"/>
        </w:rPr>
      </w:pPr>
    </w:p>
    <w:sectPr w:rsidR="00027FAC" w:rsidRPr="00027FAC" w:rsidSect="00027FA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59F8A" w14:textId="77777777" w:rsidR="0089188A" w:rsidRDefault="0089188A" w:rsidP="0089188A">
      <w:r>
        <w:separator/>
      </w:r>
    </w:p>
  </w:endnote>
  <w:endnote w:type="continuationSeparator" w:id="0">
    <w:p w14:paraId="6F14937E" w14:textId="77777777" w:rsidR="0089188A" w:rsidRDefault="0089188A" w:rsidP="0089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7D451" w14:textId="77777777" w:rsidR="0089188A" w:rsidRDefault="0089188A" w:rsidP="0089188A">
      <w:r>
        <w:separator/>
      </w:r>
    </w:p>
  </w:footnote>
  <w:footnote w:type="continuationSeparator" w:id="0">
    <w:p w14:paraId="2F626107" w14:textId="77777777" w:rsidR="0089188A" w:rsidRDefault="0089188A" w:rsidP="00891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771A0"/>
    <w:multiLevelType w:val="multilevel"/>
    <w:tmpl w:val="BE567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2430FD"/>
    <w:multiLevelType w:val="multilevel"/>
    <w:tmpl w:val="27BA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860EC"/>
    <w:multiLevelType w:val="multilevel"/>
    <w:tmpl w:val="13F0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80018"/>
    <w:multiLevelType w:val="multilevel"/>
    <w:tmpl w:val="B1E0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02C90"/>
    <w:multiLevelType w:val="multilevel"/>
    <w:tmpl w:val="9736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61B3D"/>
    <w:multiLevelType w:val="multilevel"/>
    <w:tmpl w:val="6D2A8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AF6D58"/>
    <w:multiLevelType w:val="multilevel"/>
    <w:tmpl w:val="48C4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10B88"/>
    <w:multiLevelType w:val="multilevel"/>
    <w:tmpl w:val="0E08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9500F"/>
    <w:multiLevelType w:val="multilevel"/>
    <w:tmpl w:val="43AE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60CF4"/>
    <w:multiLevelType w:val="multilevel"/>
    <w:tmpl w:val="4208B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E266CE"/>
    <w:multiLevelType w:val="multilevel"/>
    <w:tmpl w:val="7AEA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FC5B7B"/>
    <w:multiLevelType w:val="multilevel"/>
    <w:tmpl w:val="9536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A24FCA"/>
    <w:multiLevelType w:val="multilevel"/>
    <w:tmpl w:val="7CA0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560E1C"/>
    <w:multiLevelType w:val="multilevel"/>
    <w:tmpl w:val="D0EC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802560"/>
    <w:multiLevelType w:val="multilevel"/>
    <w:tmpl w:val="2A2E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0405B3"/>
    <w:multiLevelType w:val="multilevel"/>
    <w:tmpl w:val="992C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717F3D"/>
    <w:multiLevelType w:val="multilevel"/>
    <w:tmpl w:val="186C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532EF6"/>
    <w:multiLevelType w:val="multilevel"/>
    <w:tmpl w:val="B640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792F52"/>
    <w:multiLevelType w:val="multilevel"/>
    <w:tmpl w:val="2730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1563929">
    <w:abstractNumId w:val="9"/>
  </w:num>
  <w:num w:numId="2" w16cid:durableId="1101220664">
    <w:abstractNumId w:val="0"/>
  </w:num>
  <w:num w:numId="3" w16cid:durableId="1967079428">
    <w:abstractNumId w:val="15"/>
  </w:num>
  <w:num w:numId="4" w16cid:durableId="399981781">
    <w:abstractNumId w:val="8"/>
  </w:num>
  <w:num w:numId="5" w16cid:durableId="517892715">
    <w:abstractNumId w:val="4"/>
  </w:num>
  <w:num w:numId="6" w16cid:durableId="370035365">
    <w:abstractNumId w:val="13"/>
  </w:num>
  <w:num w:numId="7" w16cid:durableId="1388066564">
    <w:abstractNumId w:val="11"/>
  </w:num>
  <w:num w:numId="8" w16cid:durableId="1266381746">
    <w:abstractNumId w:val="10"/>
  </w:num>
  <w:num w:numId="9" w16cid:durableId="991640063">
    <w:abstractNumId w:val="12"/>
  </w:num>
  <w:num w:numId="10" w16cid:durableId="1430202524">
    <w:abstractNumId w:val="6"/>
  </w:num>
  <w:num w:numId="11" w16cid:durableId="1113476587">
    <w:abstractNumId w:val="1"/>
  </w:num>
  <w:num w:numId="12" w16cid:durableId="1844398092">
    <w:abstractNumId w:val="2"/>
  </w:num>
  <w:num w:numId="13" w16cid:durableId="206527540">
    <w:abstractNumId w:val="5"/>
  </w:num>
  <w:num w:numId="14" w16cid:durableId="315886860">
    <w:abstractNumId w:val="17"/>
  </w:num>
  <w:num w:numId="15" w16cid:durableId="949123649">
    <w:abstractNumId w:val="7"/>
  </w:num>
  <w:num w:numId="16" w16cid:durableId="1165583510">
    <w:abstractNumId w:val="14"/>
  </w:num>
  <w:num w:numId="17" w16cid:durableId="221595984">
    <w:abstractNumId w:val="3"/>
  </w:num>
  <w:num w:numId="18" w16cid:durableId="1899784791">
    <w:abstractNumId w:val="18"/>
  </w:num>
  <w:num w:numId="19" w16cid:durableId="19270352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AC"/>
    <w:rsid w:val="00027FAC"/>
    <w:rsid w:val="0054552C"/>
    <w:rsid w:val="006A4790"/>
    <w:rsid w:val="0089188A"/>
    <w:rsid w:val="008E35DC"/>
    <w:rsid w:val="009117F6"/>
    <w:rsid w:val="009E1123"/>
    <w:rsid w:val="009E613D"/>
    <w:rsid w:val="00A33C34"/>
    <w:rsid w:val="00ED6398"/>
    <w:rsid w:val="00EE2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E79B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7FA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27FA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027FA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27FA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27FA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27FA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27FA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27FA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27FA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7F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27F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027FA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27F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27F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27F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27F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27F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27F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27F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27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F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27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FAC"/>
    <w:pPr>
      <w:spacing w:before="160" w:after="160"/>
      <w:jc w:val="center"/>
    </w:pPr>
    <w:rPr>
      <w:i/>
      <w:iCs/>
      <w:color w:val="404040" w:themeColor="text1" w:themeTint="BF"/>
    </w:rPr>
  </w:style>
  <w:style w:type="character" w:customStyle="1" w:styleId="a8">
    <w:name w:val="引用文 (文字)"/>
    <w:basedOn w:val="a0"/>
    <w:link w:val="a7"/>
    <w:uiPriority w:val="29"/>
    <w:rsid w:val="00027FAC"/>
    <w:rPr>
      <w:i/>
      <w:iCs/>
      <w:color w:val="404040" w:themeColor="text1" w:themeTint="BF"/>
    </w:rPr>
  </w:style>
  <w:style w:type="paragraph" w:styleId="a9">
    <w:name w:val="List Paragraph"/>
    <w:basedOn w:val="a"/>
    <w:uiPriority w:val="34"/>
    <w:qFormat/>
    <w:rsid w:val="00027FAC"/>
    <w:pPr>
      <w:ind w:left="720"/>
      <w:contextualSpacing/>
    </w:pPr>
  </w:style>
  <w:style w:type="character" w:styleId="21">
    <w:name w:val="Intense Emphasis"/>
    <w:basedOn w:val="a0"/>
    <w:uiPriority w:val="21"/>
    <w:qFormat/>
    <w:rsid w:val="00027FAC"/>
    <w:rPr>
      <w:i/>
      <w:iCs/>
      <w:color w:val="0F4761" w:themeColor="accent1" w:themeShade="BF"/>
    </w:rPr>
  </w:style>
  <w:style w:type="paragraph" w:styleId="22">
    <w:name w:val="Intense Quote"/>
    <w:basedOn w:val="a"/>
    <w:next w:val="a"/>
    <w:link w:val="23"/>
    <w:uiPriority w:val="30"/>
    <w:qFormat/>
    <w:rsid w:val="00027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27FAC"/>
    <w:rPr>
      <w:i/>
      <w:iCs/>
      <w:color w:val="0F4761" w:themeColor="accent1" w:themeShade="BF"/>
    </w:rPr>
  </w:style>
  <w:style w:type="character" w:styleId="24">
    <w:name w:val="Intense Reference"/>
    <w:basedOn w:val="a0"/>
    <w:uiPriority w:val="32"/>
    <w:qFormat/>
    <w:rsid w:val="00027FAC"/>
    <w:rPr>
      <w:b/>
      <w:bCs/>
      <w:smallCaps/>
      <w:color w:val="0F4761" w:themeColor="accent1" w:themeShade="BF"/>
      <w:spacing w:val="5"/>
    </w:rPr>
  </w:style>
  <w:style w:type="table" w:styleId="aa">
    <w:name w:val="Table Grid"/>
    <w:basedOn w:val="a1"/>
    <w:uiPriority w:val="39"/>
    <w:rsid w:val="00027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9188A"/>
    <w:pPr>
      <w:tabs>
        <w:tab w:val="center" w:pos="4252"/>
        <w:tab w:val="right" w:pos="8504"/>
      </w:tabs>
      <w:snapToGrid w:val="0"/>
    </w:pPr>
  </w:style>
  <w:style w:type="character" w:customStyle="1" w:styleId="ac">
    <w:name w:val="ヘッダー (文字)"/>
    <w:basedOn w:val="a0"/>
    <w:link w:val="ab"/>
    <w:uiPriority w:val="99"/>
    <w:rsid w:val="0089188A"/>
  </w:style>
  <w:style w:type="paragraph" w:styleId="ad">
    <w:name w:val="footer"/>
    <w:basedOn w:val="a"/>
    <w:link w:val="ae"/>
    <w:uiPriority w:val="99"/>
    <w:unhideWhenUsed/>
    <w:rsid w:val="0089188A"/>
    <w:pPr>
      <w:tabs>
        <w:tab w:val="center" w:pos="4252"/>
        <w:tab w:val="right" w:pos="8504"/>
      </w:tabs>
      <w:snapToGrid w:val="0"/>
    </w:pPr>
  </w:style>
  <w:style w:type="character" w:customStyle="1" w:styleId="ae">
    <w:name w:val="フッター (文字)"/>
    <w:basedOn w:val="a0"/>
    <w:link w:val="ad"/>
    <w:uiPriority w:val="99"/>
    <w:rsid w:val="00891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86741">
      <w:bodyDiv w:val="1"/>
      <w:marLeft w:val="0"/>
      <w:marRight w:val="0"/>
      <w:marTop w:val="0"/>
      <w:marBottom w:val="0"/>
      <w:divBdr>
        <w:top w:val="none" w:sz="0" w:space="0" w:color="auto"/>
        <w:left w:val="none" w:sz="0" w:space="0" w:color="auto"/>
        <w:bottom w:val="none" w:sz="0" w:space="0" w:color="auto"/>
        <w:right w:val="none" w:sz="0" w:space="0" w:color="auto"/>
      </w:divBdr>
      <w:divsChild>
        <w:div w:id="1680041301">
          <w:marLeft w:val="0"/>
          <w:marRight w:val="0"/>
          <w:marTop w:val="0"/>
          <w:marBottom w:val="0"/>
          <w:divBdr>
            <w:top w:val="none" w:sz="0" w:space="0" w:color="auto"/>
            <w:left w:val="none" w:sz="0" w:space="0" w:color="auto"/>
            <w:bottom w:val="none" w:sz="0" w:space="0" w:color="auto"/>
            <w:right w:val="none" w:sz="0" w:space="0" w:color="auto"/>
          </w:divBdr>
          <w:divsChild>
            <w:div w:id="6703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682">
      <w:bodyDiv w:val="1"/>
      <w:marLeft w:val="0"/>
      <w:marRight w:val="0"/>
      <w:marTop w:val="0"/>
      <w:marBottom w:val="0"/>
      <w:divBdr>
        <w:top w:val="none" w:sz="0" w:space="0" w:color="auto"/>
        <w:left w:val="none" w:sz="0" w:space="0" w:color="auto"/>
        <w:bottom w:val="none" w:sz="0" w:space="0" w:color="auto"/>
        <w:right w:val="none" w:sz="0" w:space="0" w:color="auto"/>
      </w:divBdr>
      <w:divsChild>
        <w:div w:id="1991131191">
          <w:marLeft w:val="0"/>
          <w:marRight w:val="0"/>
          <w:marTop w:val="0"/>
          <w:marBottom w:val="0"/>
          <w:divBdr>
            <w:top w:val="none" w:sz="0" w:space="0" w:color="auto"/>
            <w:left w:val="none" w:sz="0" w:space="0" w:color="auto"/>
            <w:bottom w:val="none" w:sz="0" w:space="0" w:color="auto"/>
            <w:right w:val="none" w:sz="0" w:space="0" w:color="auto"/>
          </w:divBdr>
          <w:divsChild>
            <w:div w:id="15655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9251">
      <w:bodyDiv w:val="1"/>
      <w:marLeft w:val="0"/>
      <w:marRight w:val="0"/>
      <w:marTop w:val="0"/>
      <w:marBottom w:val="0"/>
      <w:divBdr>
        <w:top w:val="none" w:sz="0" w:space="0" w:color="auto"/>
        <w:left w:val="none" w:sz="0" w:space="0" w:color="auto"/>
        <w:bottom w:val="none" w:sz="0" w:space="0" w:color="auto"/>
        <w:right w:val="none" w:sz="0" w:space="0" w:color="auto"/>
      </w:divBdr>
      <w:divsChild>
        <w:div w:id="1259824546">
          <w:marLeft w:val="0"/>
          <w:marRight w:val="0"/>
          <w:marTop w:val="0"/>
          <w:marBottom w:val="0"/>
          <w:divBdr>
            <w:top w:val="none" w:sz="0" w:space="0" w:color="auto"/>
            <w:left w:val="none" w:sz="0" w:space="0" w:color="auto"/>
            <w:bottom w:val="none" w:sz="0" w:space="0" w:color="auto"/>
            <w:right w:val="none" w:sz="0" w:space="0" w:color="auto"/>
          </w:divBdr>
          <w:divsChild>
            <w:div w:id="819351436">
              <w:marLeft w:val="0"/>
              <w:marRight w:val="0"/>
              <w:marTop w:val="0"/>
              <w:marBottom w:val="0"/>
              <w:divBdr>
                <w:top w:val="none" w:sz="0" w:space="0" w:color="auto"/>
                <w:left w:val="none" w:sz="0" w:space="0" w:color="auto"/>
                <w:bottom w:val="none" w:sz="0" w:space="0" w:color="auto"/>
                <w:right w:val="none" w:sz="0" w:space="0" w:color="auto"/>
              </w:divBdr>
            </w:div>
          </w:divsChild>
        </w:div>
        <w:div w:id="1890535874">
          <w:marLeft w:val="0"/>
          <w:marRight w:val="0"/>
          <w:marTop w:val="0"/>
          <w:marBottom w:val="0"/>
          <w:divBdr>
            <w:top w:val="none" w:sz="0" w:space="0" w:color="auto"/>
            <w:left w:val="none" w:sz="0" w:space="0" w:color="auto"/>
            <w:bottom w:val="none" w:sz="0" w:space="0" w:color="auto"/>
            <w:right w:val="none" w:sz="0" w:space="0" w:color="auto"/>
          </w:divBdr>
          <w:divsChild>
            <w:div w:id="901259563">
              <w:marLeft w:val="0"/>
              <w:marRight w:val="0"/>
              <w:marTop w:val="0"/>
              <w:marBottom w:val="0"/>
              <w:divBdr>
                <w:top w:val="none" w:sz="0" w:space="0" w:color="auto"/>
                <w:left w:val="none" w:sz="0" w:space="0" w:color="auto"/>
                <w:bottom w:val="none" w:sz="0" w:space="0" w:color="auto"/>
                <w:right w:val="none" w:sz="0" w:space="0" w:color="auto"/>
              </w:divBdr>
            </w:div>
          </w:divsChild>
        </w:div>
        <w:div w:id="93745694">
          <w:marLeft w:val="0"/>
          <w:marRight w:val="0"/>
          <w:marTop w:val="0"/>
          <w:marBottom w:val="0"/>
          <w:divBdr>
            <w:top w:val="none" w:sz="0" w:space="0" w:color="auto"/>
            <w:left w:val="none" w:sz="0" w:space="0" w:color="auto"/>
            <w:bottom w:val="none" w:sz="0" w:space="0" w:color="auto"/>
            <w:right w:val="none" w:sz="0" w:space="0" w:color="auto"/>
          </w:divBdr>
          <w:divsChild>
            <w:div w:id="889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0362">
      <w:bodyDiv w:val="1"/>
      <w:marLeft w:val="0"/>
      <w:marRight w:val="0"/>
      <w:marTop w:val="0"/>
      <w:marBottom w:val="0"/>
      <w:divBdr>
        <w:top w:val="none" w:sz="0" w:space="0" w:color="auto"/>
        <w:left w:val="none" w:sz="0" w:space="0" w:color="auto"/>
        <w:bottom w:val="none" w:sz="0" w:space="0" w:color="auto"/>
        <w:right w:val="none" w:sz="0" w:space="0" w:color="auto"/>
      </w:divBdr>
      <w:divsChild>
        <w:div w:id="831793726">
          <w:marLeft w:val="0"/>
          <w:marRight w:val="0"/>
          <w:marTop w:val="0"/>
          <w:marBottom w:val="0"/>
          <w:divBdr>
            <w:top w:val="none" w:sz="0" w:space="0" w:color="auto"/>
            <w:left w:val="none" w:sz="0" w:space="0" w:color="auto"/>
            <w:bottom w:val="none" w:sz="0" w:space="0" w:color="auto"/>
            <w:right w:val="none" w:sz="0" w:space="0" w:color="auto"/>
          </w:divBdr>
          <w:divsChild>
            <w:div w:id="17949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25685">
      <w:bodyDiv w:val="1"/>
      <w:marLeft w:val="0"/>
      <w:marRight w:val="0"/>
      <w:marTop w:val="0"/>
      <w:marBottom w:val="0"/>
      <w:divBdr>
        <w:top w:val="none" w:sz="0" w:space="0" w:color="auto"/>
        <w:left w:val="none" w:sz="0" w:space="0" w:color="auto"/>
        <w:bottom w:val="none" w:sz="0" w:space="0" w:color="auto"/>
        <w:right w:val="none" w:sz="0" w:space="0" w:color="auto"/>
      </w:divBdr>
      <w:divsChild>
        <w:div w:id="1764455580">
          <w:marLeft w:val="0"/>
          <w:marRight w:val="0"/>
          <w:marTop w:val="0"/>
          <w:marBottom w:val="0"/>
          <w:divBdr>
            <w:top w:val="none" w:sz="0" w:space="0" w:color="auto"/>
            <w:left w:val="none" w:sz="0" w:space="0" w:color="auto"/>
            <w:bottom w:val="none" w:sz="0" w:space="0" w:color="auto"/>
            <w:right w:val="none" w:sz="0" w:space="0" w:color="auto"/>
          </w:divBdr>
          <w:divsChild>
            <w:div w:id="457603857">
              <w:marLeft w:val="0"/>
              <w:marRight w:val="0"/>
              <w:marTop w:val="0"/>
              <w:marBottom w:val="0"/>
              <w:divBdr>
                <w:top w:val="none" w:sz="0" w:space="0" w:color="auto"/>
                <w:left w:val="none" w:sz="0" w:space="0" w:color="auto"/>
                <w:bottom w:val="none" w:sz="0" w:space="0" w:color="auto"/>
                <w:right w:val="none" w:sz="0" w:space="0" w:color="auto"/>
              </w:divBdr>
            </w:div>
          </w:divsChild>
        </w:div>
        <w:div w:id="913121907">
          <w:marLeft w:val="0"/>
          <w:marRight w:val="0"/>
          <w:marTop w:val="0"/>
          <w:marBottom w:val="0"/>
          <w:divBdr>
            <w:top w:val="none" w:sz="0" w:space="0" w:color="auto"/>
            <w:left w:val="none" w:sz="0" w:space="0" w:color="auto"/>
            <w:bottom w:val="none" w:sz="0" w:space="0" w:color="auto"/>
            <w:right w:val="none" w:sz="0" w:space="0" w:color="auto"/>
          </w:divBdr>
          <w:divsChild>
            <w:div w:id="21146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6677">
      <w:bodyDiv w:val="1"/>
      <w:marLeft w:val="0"/>
      <w:marRight w:val="0"/>
      <w:marTop w:val="0"/>
      <w:marBottom w:val="0"/>
      <w:divBdr>
        <w:top w:val="none" w:sz="0" w:space="0" w:color="auto"/>
        <w:left w:val="none" w:sz="0" w:space="0" w:color="auto"/>
        <w:bottom w:val="none" w:sz="0" w:space="0" w:color="auto"/>
        <w:right w:val="none" w:sz="0" w:space="0" w:color="auto"/>
      </w:divBdr>
      <w:divsChild>
        <w:div w:id="1189373876">
          <w:marLeft w:val="0"/>
          <w:marRight w:val="0"/>
          <w:marTop w:val="0"/>
          <w:marBottom w:val="0"/>
          <w:divBdr>
            <w:top w:val="none" w:sz="0" w:space="0" w:color="auto"/>
            <w:left w:val="none" w:sz="0" w:space="0" w:color="auto"/>
            <w:bottom w:val="none" w:sz="0" w:space="0" w:color="auto"/>
            <w:right w:val="none" w:sz="0" w:space="0" w:color="auto"/>
          </w:divBdr>
          <w:divsChild>
            <w:div w:id="2472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2987">
      <w:bodyDiv w:val="1"/>
      <w:marLeft w:val="0"/>
      <w:marRight w:val="0"/>
      <w:marTop w:val="0"/>
      <w:marBottom w:val="0"/>
      <w:divBdr>
        <w:top w:val="none" w:sz="0" w:space="0" w:color="auto"/>
        <w:left w:val="none" w:sz="0" w:space="0" w:color="auto"/>
        <w:bottom w:val="none" w:sz="0" w:space="0" w:color="auto"/>
        <w:right w:val="none" w:sz="0" w:space="0" w:color="auto"/>
      </w:divBdr>
      <w:divsChild>
        <w:div w:id="1781100671">
          <w:marLeft w:val="0"/>
          <w:marRight w:val="0"/>
          <w:marTop w:val="0"/>
          <w:marBottom w:val="0"/>
          <w:divBdr>
            <w:top w:val="none" w:sz="0" w:space="0" w:color="auto"/>
            <w:left w:val="none" w:sz="0" w:space="0" w:color="auto"/>
            <w:bottom w:val="none" w:sz="0" w:space="0" w:color="auto"/>
            <w:right w:val="none" w:sz="0" w:space="0" w:color="auto"/>
          </w:divBdr>
          <w:divsChild>
            <w:div w:id="9458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4335">
      <w:bodyDiv w:val="1"/>
      <w:marLeft w:val="0"/>
      <w:marRight w:val="0"/>
      <w:marTop w:val="0"/>
      <w:marBottom w:val="0"/>
      <w:divBdr>
        <w:top w:val="none" w:sz="0" w:space="0" w:color="auto"/>
        <w:left w:val="none" w:sz="0" w:space="0" w:color="auto"/>
        <w:bottom w:val="none" w:sz="0" w:space="0" w:color="auto"/>
        <w:right w:val="none" w:sz="0" w:space="0" w:color="auto"/>
      </w:divBdr>
      <w:divsChild>
        <w:div w:id="1451901297">
          <w:marLeft w:val="0"/>
          <w:marRight w:val="0"/>
          <w:marTop w:val="0"/>
          <w:marBottom w:val="0"/>
          <w:divBdr>
            <w:top w:val="none" w:sz="0" w:space="0" w:color="auto"/>
            <w:left w:val="none" w:sz="0" w:space="0" w:color="auto"/>
            <w:bottom w:val="none" w:sz="0" w:space="0" w:color="auto"/>
            <w:right w:val="none" w:sz="0" w:space="0" w:color="auto"/>
          </w:divBdr>
          <w:divsChild>
            <w:div w:id="8293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0336">
      <w:bodyDiv w:val="1"/>
      <w:marLeft w:val="0"/>
      <w:marRight w:val="0"/>
      <w:marTop w:val="0"/>
      <w:marBottom w:val="0"/>
      <w:divBdr>
        <w:top w:val="none" w:sz="0" w:space="0" w:color="auto"/>
        <w:left w:val="none" w:sz="0" w:space="0" w:color="auto"/>
        <w:bottom w:val="none" w:sz="0" w:space="0" w:color="auto"/>
        <w:right w:val="none" w:sz="0" w:space="0" w:color="auto"/>
      </w:divBdr>
      <w:divsChild>
        <w:div w:id="1190529368">
          <w:marLeft w:val="0"/>
          <w:marRight w:val="0"/>
          <w:marTop w:val="0"/>
          <w:marBottom w:val="0"/>
          <w:divBdr>
            <w:top w:val="none" w:sz="0" w:space="0" w:color="auto"/>
            <w:left w:val="none" w:sz="0" w:space="0" w:color="auto"/>
            <w:bottom w:val="none" w:sz="0" w:space="0" w:color="auto"/>
            <w:right w:val="none" w:sz="0" w:space="0" w:color="auto"/>
          </w:divBdr>
          <w:divsChild>
            <w:div w:id="1845784322">
              <w:marLeft w:val="0"/>
              <w:marRight w:val="0"/>
              <w:marTop w:val="0"/>
              <w:marBottom w:val="0"/>
              <w:divBdr>
                <w:top w:val="none" w:sz="0" w:space="0" w:color="auto"/>
                <w:left w:val="none" w:sz="0" w:space="0" w:color="auto"/>
                <w:bottom w:val="none" w:sz="0" w:space="0" w:color="auto"/>
                <w:right w:val="none" w:sz="0" w:space="0" w:color="auto"/>
              </w:divBdr>
            </w:div>
          </w:divsChild>
        </w:div>
        <w:div w:id="1458404864">
          <w:marLeft w:val="0"/>
          <w:marRight w:val="0"/>
          <w:marTop w:val="0"/>
          <w:marBottom w:val="0"/>
          <w:divBdr>
            <w:top w:val="none" w:sz="0" w:space="0" w:color="auto"/>
            <w:left w:val="none" w:sz="0" w:space="0" w:color="auto"/>
            <w:bottom w:val="none" w:sz="0" w:space="0" w:color="auto"/>
            <w:right w:val="none" w:sz="0" w:space="0" w:color="auto"/>
          </w:divBdr>
          <w:divsChild>
            <w:div w:id="239364449">
              <w:marLeft w:val="0"/>
              <w:marRight w:val="0"/>
              <w:marTop w:val="0"/>
              <w:marBottom w:val="0"/>
              <w:divBdr>
                <w:top w:val="none" w:sz="0" w:space="0" w:color="auto"/>
                <w:left w:val="none" w:sz="0" w:space="0" w:color="auto"/>
                <w:bottom w:val="none" w:sz="0" w:space="0" w:color="auto"/>
                <w:right w:val="none" w:sz="0" w:space="0" w:color="auto"/>
              </w:divBdr>
            </w:div>
          </w:divsChild>
        </w:div>
        <w:div w:id="2082168266">
          <w:marLeft w:val="0"/>
          <w:marRight w:val="0"/>
          <w:marTop w:val="0"/>
          <w:marBottom w:val="0"/>
          <w:divBdr>
            <w:top w:val="none" w:sz="0" w:space="0" w:color="auto"/>
            <w:left w:val="none" w:sz="0" w:space="0" w:color="auto"/>
            <w:bottom w:val="none" w:sz="0" w:space="0" w:color="auto"/>
            <w:right w:val="none" w:sz="0" w:space="0" w:color="auto"/>
          </w:divBdr>
          <w:divsChild>
            <w:div w:id="2527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7132">
      <w:bodyDiv w:val="1"/>
      <w:marLeft w:val="0"/>
      <w:marRight w:val="0"/>
      <w:marTop w:val="0"/>
      <w:marBottom w:val="0"/>
      <w:divBdr>
        <w:top w:val="none" w:sz="0" w:space="0" w:color="auto"/>
        <w:left w:val="none" w:sz="0" w:space="0" w:color="auto"/>
        <w:bottom w:val="none" w:sz="0" w:space="0" w:color="auto"/>
        <w:right w:val="none" w:sz="0" w:space="0" w:color="auto"/>
      </w:divBdr>
      <w:divsChild>
        <w:div w:id="796488224">
          <w:marLeft w:val="0"/>
          <w:marRight w:val="0"/>
          <w:marTop w:val="0"/>
          <w:marBottom w:val="0"/>
          <w:divBdr>
            <w:top w:val="none" w:sz="0" w:space="0" w:color="auto"/>
            <w:left w:val="none" w:sz="0" w:space="0" w:color="auto"/>
            <w:bottom w:val="none" w:sz="0" w:space="0" w:color="auto"/>
            <w:right w:val="none" w:sz="0" w:space="0" w:color="auto"/>
          </w:divBdr>
          <w:divsChild>
            <w:div w:id="1487817718">
              <w:marLeft w:val="0"/>
              <w:marRight w:val="0"/>
              <w:marTop w:val="0"/>
              <w:marBottom w:val="0"/>
              <w:divBdr>
                <w:top w:val="none" w:sz="0" w:space="0" w:color="auto"/>
                <w:left w:val="none" w:sz="0" w:space="0" w:color="auto"/>
                <w:bottom w:val="none" w:sz="0" w:space="0" w:color="auto"/>
                <w:right w:val="none" w:sz="0" w:space="0" w:color="auto"/>
              </w:divBdr>
            </w:div>
          </w:divsChild>
        </w:div>
        <w:div w:id="1593857148">
          <w:marLeft w:val="0"/>
          <w:marRight w:val="0"/>
          <w:marTop w:val="0"/>
          <w:marBottom w:val="0"/>
          <w:divBdr>
            <w:top w:val="none" w:sz="0" w:space="0" w:color="auto"/>
            <w:left w:val="none" w:sz="0" w:space="0" w:color="auto"/>
            <w:bottom w:val="none" w:sz="0" w:space="0" w:color="auto"/>
            <w:right w:val="none" w:sz="0" w:space="0" w:color="auto"/>
          </w:divBdr>
          <w:divsChild>
            <w:div w:id="4897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8054">
      <w:bodyDiv w:val="1"/>
      <w:marLeft w:val="0"/>
      <w:marRight w:val="0"/>
      <w:marTop w:val="0"/>
      <w:marBottom w:val="0"/>
      <w:divBdr>
        <w:top w:val="none" w:sz="0" w:space="0" w:color="auto"/>
        <w:left w:val="none" w:sz="0" w:space="0" w:color="auto"/>
        <w:bottom w:val="none" w:sz="0" w:space="0" w:color="auto"/>
        <w:right w:val="none" w:sz="0" w:space="0" w:color="auto"/>
      </w:divBdr>
    </w:div>
    <w:div w:id="1110204510">
      <w:bodyDiv w:val="1"/>
      <w:marLeft w:val="0"/>
      <w:marRight w:val="0"/>
      <w:marTop w:val="0"/>
      <w:marBottom w:val="0"/>
      <w:divBdr>
        <w:top w:val="none" w:sz="0" w:space="0" w:color="auto"/>
        <w:left w:val="none" w:sz="0" w:space="0" w:color="auto"/>
        <w:bottom w:val="none" w:sz="0" w:space="0" w:color="auto"/>
        <w:right w:val="none" w:sz="0" w:space="0" w:color="auto"/>
      </w:divBdr>
    </w:div>
    <w:div w:id="1203857539">
      <w:bodyDiv w:val="1"/>
      <w:marLeft w:val="0"/>
      <w:marRight w:val="0"/>
      <w:marTop w:val="0"/>
      <w:marBottom w:val="0"/>
      <w:divBdr>
        <w:top w:val="none" w:sz="0" w:space="0" w:color="auto"/>
        <w:left w:val="none" w:sz="0" w:space="0" w:color="auto"/>
        <w:bottom w:val="none" w:sz="0" w:space="0" w:color="auto"/>
        <w:right w:val="none" w:sz="0" w:space="0" w:color="auto"/>
      </w:divBdr>
      <w:divsChild>
        <w:div w:id="1686979653">
          <w:marLeft w:val="0"/>
          <w:marRight w:val="0"/>
          <w:marTop w:val="0"/>
          <w:marBottom w:val="0"/>
          <w:divBdr>
            <w:top w:val="none" w:sz="0" w:space="0" w:color="auto"/>
            <w:left w:val="none" w:sz="0" w:space="0" w:color="auto"/>
            <w:bottom w:val="none" w:sz="0" w:space="0" w:color="auto"/>
            <w:right w:val="none" w:sz="0" w:space="0" w:color="auto"/>
          </w:divBdr>
          <w:divsChild>
            <w:div w:id="671184116">
              <w:marLeft w:val="0"/>
              <w:marRight w:val="0"/>
              <w:marTop w:val="0"/>
              <w:marBottom w:val="0"/>
              <w:divBdr>
                <w:top w:val="none" w:sz="0" w:space="0" w:color="auto"/>
                <w:left w:val="none" w:sz="0" w:space="0" w:color="auto"/>
                <w:bottom w:val="none" w:sz="0" w:space="0" w:color="auto"/>
                <w:right w:val="none" w:sz="0" w:space="0" w:color="auto"/>
              </w:divBdr>
            </w:div>
          </w:divsChild>
        </w:div>
        <w:div w:id="80034091">
          <w:marLeft w:val="0"/>
          <w:marRight w:val="0"/>
          <w:marTop w:val="0"/>
          <w:marBottom w:val="0"/>
          <w:divBdr>
            <w:top w:val="none" w:sz="0" w:space="0" w:color="auto"/>
            <w:left w:val="none" w:sz="0" w:space="0" w:color="auto"/>
            <w:bottom w:val="none" w:sz="0" w:space="0" w:color="auto"/>
            <w:right w:val="none" w:sz="0" w:space="0" w:color="auto"/>
          </w:divBdr>
          <w:divsChild>
            <w:div w:id="1870487222">
              <w:marLeft w:val="0"/>
              <w:marRight w:val="0"/>
              <w:marTop w:val="0"/>
              <w:marBottom w:val="0"/>
              <w:divBdr>
                <w:top w:val="none" w:sz="0" w:space="0" w:color="auto"/>
                <w:left w:val="none" w:sz="0" w:space="0" w:color="auto"/>
                <w:bottom w:val="none" w:sz="0" w:space="0" w:color="auto"/>
                <w:right w:val="none" w:sz="0" w:space="0" w:color="auto"/>
              </w:divBdr>
            </w:div>
          </w:divsChild>
        </w:div>
        <w:div w:id="72898294">
          <w:marLeft w:val="0"/>
          <w:marRight w:val="0"/>
          <w:marTop w:val="0"/>
          <w:marBottom w:val="0"/>
          <w:divBdr>
            <w:top w:val="none" w:sz="0" w:space="0" w:color="auto"/>
            <w:left w:val="none" w:sz="0" w:space="0" w:color="auto"/>
            <w:bottom w:val="none" w:sz="0" w:space="0" w:color="auto"/>
            <w:right w:val="none" w:sz="0" w:space="0" w:color="auto"/>
          </w:divBdr>
          <w:divsChild>
            <w:div w:id="13137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2573">
      <w:bodyDiv w:val="1"/>
      <w:marLeft w:val="0"/>
      <w:marRight w:val="0"/>
      <w:marTop w:val="0"/>
      <w:marBottom w:val="0"/>
      <w:divBdr>
        <w:top w:val="none" w:sz="0" w:space="0" w:color="auto"/>
        <w:left w:val="none" w:sz="0" w:space="0" w:color="auto"/>
        <w:bottom w:val="none" w:sz="0" w:space="0" w:color="auto"/>
        <w:right w:val="none" w:sz="0" w:space="0" w:color="auto"/>
      </w:divBdr>
      <w:divsChild>
        <w:div w:id="1319457452">
          <w:marLeft w:val="0"/>
          <w:marRight w:val="0"/>
          <w:marTop w:val="0"/>
          <w:marBottom w:val="0"/>
          <w:divBdr>
            <w:top w:val="none" w:sz="0" w:space="0" w:color="auto"/>
            <w:left w:val="none" w:sz="0" w:space="0" w:color="auto"/>
            <w:bottom w:val="none" w:sz="0" w:space="0" w:color="auto"/>
            <w:right w:val="none" w:sz="0" w:space="0" w:color="auto"/>
          </w:divBdr>
          <w:divsChild>
            <w:div w:id="1546405054">
              <w:marLeft w:val="0"/>
              <w:marRight w:val="0"/>
              <w:marTop w:val="0"/>
              <w:marBottom w:val="0"/>
              <w:divBdr>
                <w:top w:val="none" w:sz="0" w:space="0" w:color="auto"/>
                <w:left w:val="none" w:sz="0" w:space="0" w:color="auto"/>
                <w:bottom w:val="none" w:sz="0" w:space="0" w:color="auto"/>
                <w:right w:val="none" w:sz="0" w:space="0" w:color="auto"/>
              </w:divBdr>
            </w:div>
          </w:divsChild>
        </w:div>
        <w:div w:id="787432365">
          <w:marLeft w:val="0"/>
          <w:marRight w:val="0"/>
          <w:marTop w:val="0"/>
          <w:marBottom w:val="0"/>
          <w:divBdr>
            <w:top w:val="none" w:sz="0" w:space="0" w:color="auto"/>
            <w:left w:val="none" w:sz="0" w:space="0" w:color="auto"/>
            <w:bottom w:val="none" w:sz="0" w:space="0" w:color="auto"/>
            <w:right w:val="none" w:sz="0" w:space="0" w:color="auto"/>
          </w:divBdr>
          <w:divsChild>
            <w:div w:id="3845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8853">
      <w:bodyDiv w:val="1"/>
      <w:marLeft w:val="0"/>
      <w:marRight w:val="0"/>
      <w:marTop w:val="0"/>
      <w:marBottom w:val="0"/>
      <w:divBdr>
        <w:top w:val="none" w:sz="0" w:space="0" w:color="auto"/>
        <w:left w:val="none" w:sz="0" w:space="0" w:color="auto"/>
        <w:bottom w:val="none" w:sz="0" w:space="0" w:color="auto"/>
        <w:right w:val="none" w:sz="0" w:space="0" w:color="auto"/>
      </w:divBdr>
    </w:div>
    <w:div w:id="1495995719">
      <w:bodyDiv w:val="1"/>
      <w:marLeft w:val="0"/>
      <w:marRight w:val="0"/>
      <w:marTop w:val="0"/>
      <w:marBottom w:val="0"/>
      <w:divBdr>
        <w:top w:val="none" w:sz="0" w:space="0" w:color="auto"/>
        <w:left w:val="none" w:sz="0" w:space="0" w:color="auto"/>
        <w:bottom w:val="none" w:sz="0" w:space="0" w:color="auto"/>
        <w:right w:val="none" w:sz="0" w:space="0" w:color="auto"/>
      </w:divBdr>
      <w:divsChild>
        <w:div w:id="1378433571">
          <w:marLeft w:val="0"/>
          <w:marRight w:val="0"/>
          <w:marTop w:val="0"/>
          <w:marBottom w:val="0"/>
          <w:divBdr>
            <w:top w:val="none" w:sz="0" w:space="0" w:color="auto"/>
            <w:left w:val="none" w:sz="0" w:space="0" w:color="auto"/>
            <w:bottom w:val="none" w:sz="0" w:space="0" w:color="auto"/>
            <w:right w:val="none" w:sz="0" w:space="0" w:color="auto"/>
          </w:divBdr>
          <w:divsChild>
            <w:div w:id="12096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4109">
      <w:bodyDiv w:val="1"/>
      <w:marLeft w:val="0"/>
      <w:marRight w:val="0"/>
      <w:marTop w:val="0"/>
      <w:marBottom w:val="0"/>
      <w:divBdr>
        <w:top w:val="none" w:sz="0" w:space="0" w:color="auto"/>
        <w:left w:val="none" w:sz="0" w:space="0" w:color="auto"/>
        <w:bottom w:val="none" w:sz="0" w:space="0" w:color="auto"/>
        <w:right w:val="none" w:sz="0" w:space="0" w:color="auto"/>
      </w:divBdr>
      <w:divsChild>
        <w:div w:id="1551843388">
          <w:marLeft w:val="0"/>
          <w:marRight w:val="0"/>
          <w:marTop w:val="0"/>
          <w:marBottom w:val="0"/>
          <w:divBdr>
            <w:top w:val="none" w:sz="0" w:space="0" w:color="auto"/>
            <w:left w:val="none" w:sz="0" w:space="0" w:color="auto"/>
            <w:bottom w:val="none" w:sz="0" w:space="0" w:color="auto"/>
            <w:right w:val="none" w:sz="0" w:space="0" w:color="auto"/>
          </w:divBdr>
          <w:divsChild>
            <w:div w:id="458649867">
              <w:marLeft w:val="0"/>
              <w:marRight w:val="0"/>
              <w:marTop w:val="0"/>
              <w:marBottom w:val="0"/>
              <w:divBdr>
                <w:top w:val="none" w:sz="0" w:space="0" w:color="auto"/>
                <w:left w:val="none" w:sz="0" w:space="0" w:color="auto"/>
                <w:bottom w:val="none" w:sz="0" w:space="0" w:color="auto"/>
                <w:right w:val="none" w:sz="0" w:space="0" w:color="auto"/>
              </w:divBdr>
            </w:div>
          </w:divsChild>
        </w:div>
        <w:div w:id="904218821">
          <w:marLeft w:val="0"/>
          <w:marRight w:val="0"/>
          <w:marTop w:val="0"/>
          <w:marBottom w:val="0"/>
          <w:divBdr>
            <w:top w:val="none" w:sz="0" w:space="0" w:color="auto"/>
            <w:left w:val="none" w:sz="0" w:space="0" w:color="auto"/>
            <w:bottom w:val="none" w:sz="0" w:space="0" w:color="auto"/>
            <w:right w:val="none" w:sz="0" w:space="0" w:color="auto"/>
          </w:divBdr>
          <w:divsChild>
            <w:div w:id="19360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7074">
      <w:bodyDiv w:val="1"/>
      <w:marLeft w:val="0"/>
      <w:marRight w:val="0"/>
      <w:marTop w:val="0"/>
      <w:marBottom w:val="0"/>
      <w:divBdr>
        <w:top w:val="none" w:sz="0" w:space="0" w:color="auto"/>
        <w:left w:val="none" w:sz="0" w:space="0" w:color="auto"/>
        <w:bottom w:val="none" w:sz="0" w:space="0" w:color="auto"/>
        <w:right w:val="none" w:sz="0" w:space="0" w:color="auto"/>
      </w:divBdr>
      <w:divsChild>
        <w:div w:id="1237521355">
          <w:marLeft w:val="0"/>
          <w:marRight w:val="0"/>
          <w:marTop w:val="0"/>
          <w:marBottom w:val="0"/>
          <w:divBdr>
            <w:top w:val="none" w:sz="0" w:space="0" w:color="auto"/>
            <w:left w:val="none" w:sz="0" w:space="0" w:color="auto"/>
            <w:bottom w:val="none" w:sz="0" w:space="0" w:color="auto"/>
            <w:right w:val="none" w:sz="0" w:space="0" w:color="auto"/>
          </w:divBdr>
          <w:divsChild>
            <w:div w:id="13631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4645">
      <w:bodyDiv w:val="1"/>
      <w:marLeft w:val="0"/>
      <w:marRight w:val="0"/>
      <w:marTop w:val="0"/>
      <w:marBottom w:val="0"/>
      <w:divBdr>
        <w:top w:val="none" w:sz="0" w:space="0" w:color="auto"/>
        <w:left w:val="none" w:sz="0" w:space="0" w:color="auto"/>
        <w:bottom w:val="none" w:sz="0" w:space="0" w:color="auto"/>
        <w:right w:val="none" w:sz="0" w:space="0" w:color="auto"/>
      </w:divBdr>
      <w:divsChild>
        <w:div w:id="1890528128">
          <w:marLeft w:val="0"/>
          <w:marRight w:val="0"/>
          <w:marTop w:val="0"/>
          <w:marBottom w:val="0"/>
          <w:divBdr>
            <w:top w:val="none" w:sz="0" w:space="0" w:color="auto"/>
            <w:left w:val="none" w:sz="0" w:space="0" w:color="auto"/>
            <w:bottom w:val="none" w:sz="0" w:space="0" w:color="auto"/>
            <w:right w:val="none" w:sz="0" w:space="0" w:color="auto"/>
          </w:divBdr>
          <w:divsChild>
            <w:div w:id="8793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86309">
      <w:bodyDiv w:val="1"/>
      <w:marLeft w:val="0"/>
      <w:marRight w:val="0"/>
      <w:marTop w:val="0"/>
      <w:marBottom w:val="0"/>
      <w:divBdr>
        <w:top w:val="none" w:sz="0" w:space="0" w:color="auto"/>
        <w:left w:val="none" w:sz="0" w:space="0" w:color="auto"/>
        <w:bottom w:val="none" w:sz="0" w:space="0" w:color="auto"/>
        <w:right w:val="none" w:sz="0" w:space="0" w:color="auto"/>
      </w:divBdr>
    </w:div>
    <w:div w:id="1692106316">
      <w:bodyDiv w:val="1"/>
      <w:marLeft w:val="0"/>
      <w:marRight w:val="0"/>
      <w:marTop w:val="0"/>
      <w:marBottom w:val="0"/>
      <w:divBdr>
        <w:top w:val="none" w:sz="0" w:space="0" w:color="auto"/>
        <w:left w:val="none" w:sz="0" w:space="0" w:color="auto"/>
        <w:bottom w:val="none" w:sz="0" w:space="0" w:color="auto"/>
        <w:right w:val="none" w:sz="0" w:space="0" w:color="auto"/>
      </w:divBdr>
      <w:divsChild>
        <w:div w:id="1073115045">
          <w:marLeft w:val="0"/>
          <w:marRight w:val="0"/>
          <w:marTop w:val="0"/>
          <w:marBottom w:val="0"/>
          <w:divBdr>
            <w:top w:val="none" w:sz="0" w:space="0" w:color="auto"/>
            <w:left w:val="none" w:sz="0" w:space="0" w:color="auto"/>
            <w:bottom w:val="none" w:sz="0" w:space="0" w:color="auto"/>
            <w:right w:val="none" w:sz="0" w:space="0" w:color="auto"/>
          </w:divBdr>
          <w:divsChild>
            <w:div w:id="1636907030">
              <w:marLeft w:val="0"/>
              <w:marRight w:val="0"/>
              <w:marTop w:val="0"/>
              <w:marBottom w:val="0"/>
              <w:divBdr>
                <w:top w:val="none" w:sz="0" w:space="0" w:color="auto"/>
                <w:left w:val="none" w:sz="0" w:space="0" w:color="auto"/>
                <w:bottom w:val="none" w:sz="0" w:space="0" w:color="auto"/>
                <w:right w:val="none" w:sz="0" w:space="0" w:color="auto"/>
              </w:divBdr>
            </w:div>
          </w:divsChild>
        </w:div>
        <w:div w:id="1295142221">
          <w:marLeft w:val="0"/>
          <w:marRight w:val="0"/>
          <w:marTop w:val="0"/>
          <w:marBottom w:val="0"/>
          <w:divBdr>
            <w:top w:val="none" w:sz="0" w:space="0" w:color="auto"/>
            <w:left w:val="none" w:sz="0" w:space="0" w:color="auto"/>
            <w:bottom w:val="none" w:sz="0" w:space="0" w:color="auto"/>
            <w:right w:val="none" w:sz="0" w:space="0" w:color="auto"/>
          </w:divBdr>
          <w:divsChild>
            <w:div w:id="410931451">
              <w:marLeft w:val="0"/>
              <w:marRight w:val="0"/>
              <w:marTop w:val="0"/>
              <w:marBottom w:val="0"/>
              <w:divBdr>
                <w:top w:val="none" w:sz="0" w:space="0" w:color="auto"/>
                <w:left w:val="none" w:sz="0" w:space="0" w:color="auto"/>
                <w:bottom w:val="none" w:sz="0" w:space="0" w:color="auto"/>
                <w:right w:val="none" w:sz="0" w:space="0" w:color="auto"/>
              </w:divBdr>
            </w:div>
          </w:divsChild>
        </w:div>
        <w:div w:id="186066469">
          <w:marLeft w:val="0"/>
          <w:marRight w:val="0"/>
          <w:marTop w:val="0"/>
          <w:marBottom w:val="0"/>
          <w:divBdr>
            <w:top w:val="none" w:sz="0" w:space="0" w:color="auto"/>
            <w:left w:val="none" w:sz="0" w:space="0" w:color="auto"/>
            <w:bottom w:val="none" w:sz="0" w:space="0" w:color="auto"/>
            <w:right w:val="none" w:sz="0" w:space="0" w:color="auto"/>
          </w:divBdr>
          <w:divsChild>
            <w:div w:id="57686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9307">
      <w:bodyDiv w:val="1"/>
      <w:marLeft w:val="0"/>
      <w:marRight w:val="0"/>
      <w:marTop w:val="0"/>
      <w:marBottom w:val="0"/>
      <w:divBdr>
        <w:top w:val="none" w:sz="0" w:space="0" w:color="auto"/>
        <w:left w:val="none" w:sz="0" w:space="0" w:color="auto"/>
        <w:bottom w:val="none" w:sz="0" w:space="0" w:color="auto"/>
        <w:right w:val="none" w:sz="0" w:space="0" w:color="auto"/>
      </w:divBdr>
      <w:divsChild>
        <w:div w:id="181894412">
          <w:marLeft w:val="0"/>
          <w:marRight w:val="0"/>
          <w:marTop w:val="0"/>
          <w:marBottom w:val="0"/>
          <w:divBdr>
            <w:top w:val="none" w:sz="0" w:space="0" w:color="auto"/>
            <w:left w:val="none" w:sz="0" w:space="0" w:color="auto"/>
            <w:bottom w:val="none" w:sz="0" w:space="0" w:color="auto"/>
            <w:right w:val="none" w:sz="0" w:space="0" w:color="auto"/>
          </w:divBdr>
          <w:divsChild>
            <w:div w:id="1801681168">
              <w:marLeft w:val="0"/>
              <w:marRight w:val="0"/>
              <w:marTop w:val="0"/>
              <w:marBottom w:val="0"/>
              <w:divBdr>
                <w:top w:val="none" w:sz="0" w:space="0" w:color="auto"/>
                <w:left w:val="none" w:sz="0" w:space="0" w:color="auto"/>
                <w:bottom w:val="none" w:sz="0" w:space="0" w:color="auto"/>
                <w:right w:val="none" w:sz="0" w:space="0" w:color="auto"/>
              </w:divBdr>
            </w:div>
          </w:divsChild>
        </w:div>
        <w:div w:id="872888936">
          <w:marLeft w:val="0"/>
          <w:marRight w:val="0"/>
          <w:marTop w:val="0"/>
          <w:marBottom w:val="0"/>
          <w:divBdr>
            <w:top w:val="none" w:sz="0" w:space="0" w:color="auto"/>
            <w:left w:val="none" w:sz="0" w:space="0" w:color="auto"/>
            <w:bottom w:val="none" w:sz="0" w:space="0" w:color="auto"/>
            <w:right w:val="none" w:sz="0" w:space="0" w:color="auto"/>
          </w:divBdr>
          <w:divsChild>
            <w:div w:id="1379744406">
              <w:marLeft w:val="0"/>
              <w:marRight w:val="0"/>
              <w:marTop w:val="0"/>
              <w:marBottom w:val="0"/>
              <w:divBdr>
                <w:top w:val="none" w:sz="0" w:space="0" w:color="auto"/>
                <w:left w:val="none" w:sz="0" w:space="0" w:color="auto"/>
                <w:bottom w:val="none" w:sz="0" w:space="0" w:color="auto"/>
                <w:right w:val="none" w:sz="0" w:space="0" w:color="auto"/>
              </w:divBdr>
            </w:div>
          </w:divsChild>
        </w:div>
        <w:div w:id="608397122">
          <w:marLeft w:val="0"/>
          <w:marRight w:val="0"/>
          <w:marTop w:val="0"/>
          <w:marBottom w:val="0"/>
          <w:divBdr>
            <w:top w:val="none" w:sz="0" w:space="0" w:color="auto"/>
            <w:left w:val="none" w:sz="0" w:space="0" w:color="auto"/>
            <w:bottom w:val="none" w:sz="0" w:space="0" w:color="auto"/>
            <w:right w:val="none" w:sz="0" w:space="0" w:color="auto"/>
          </w:divBdr>
          <w:divsChild>
            <w:div w:id="11913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2971">
      <w:bodyDiv w:val="1"/>
      <w:marLeft w:val="0"/>
      <w:marRight w:val="0"/>
      <w:marTop w:val="0"/>
      <w:marBottom w:val="0"/>
      <w:divBdr>
        <w:top w:val="none" w:sz="0" w:space="0" w:color="auto"/>
        <w:left w:val="none" w:sz="0" w:space="0" w:color="auto"/>
        <w:bottom w:val="none" w:sz="0" w:space="0" w:color="auto"/>
        <w:right w:val="none" w:sz="0" w:space="0" w:color="auto"/>
      </w:divBdr>
      <w:divsChild>
        <w:div w:id="322201846">
          <w:marLeft w:val="0"/>
          <w:marRight w:val="0"/>
          <w:marTop w:val="0"/>
          <w:marBottom w:val="0"/>
          <w:divBdr>
            <w:top w:val="none" w:sz="0" w:space="0" w:color="auto"/>
            <w:left w:val="none" w:sz="0" w:space="0" w:color="auto"/>
            <w:bottom w:val="none" w:sz="0" w:space="0" w:color="auto"/>
            <w:right w:val="none" w:sz="0" w:space="0" w:color="auto"/>
          </w:divBdr>
          <w:divsChild>
            <w:div w:id="1572544932">
              <w:marLeft w:val="0"/>
              <w:marRight w:val="0"/>
              <w:marTop w:val="0"/>
              <w:marBottom w:val="0"/>
              <w:divBdr>
                <w:top w:val="none" w:sz="0" w:space="0" w:color="auto"/>
                <w:left w:val="none" w:sz="0" w:space="0" w:color="auto"/>
                <w:bottom w:val="none" w:sz="0" w:space="0" w:color="auto"/>
                <w:right w:val="none" w:sz="0" w:space="0" w:color="auto"/>
              </w:divBdr>
            </w:div>
          </w:divsChild>
        </w:div>
        <w:div w:id="81726841">
          <w:marLeft w:val="0"/>
          <w:marRight w:val="0"/>
          <w:marTop w:val="0"/>
          <w:marBottom w:val="0"/>
          <w:divBdr>
            <w:top w:val="none" w:sz="0" w:space="0" w:color="auto"/>
            <w:left w:val="none" w:sz="0" w:space="0" w:color="auto"/>
            <w:bottom w:val="none" w:sz="0" w:space="0" w:color="auto"/>
            <w:right w:val="none" w:sz="0" w:space="0" w:color="auto"/>
          </w:divBdr>
          <w:divsChild>
            <w:div w:id="1114904050">
              <w:marLeft w:val="0"/>
              <w:marRight w:val="0"/>
              <w:marTop w:val="0"/>
              <w:marBottom w:val="0"/>
              <w:divBdr>
                <w:top w:val="none" w:sz="0" w:space="0" w:color="auto"/>
                <w:left w:val="none" w:sz="0" w:space="0" w:color="auto"/>
                <w:bottom w:val="none" w:sz="0" w:space="0" w:color="auto"/>
                <w:right w:val="none" w:sz="0" w:space="0" w:color="auto"/>
              </w:divBdr>
            </w:div>
          </w:divsChild>
        </w:div>
        <w:div w:id="625115118">
          <w:marLeft w:val="0"/>
          <w:marRight w:val="0"/>
          <w:marTop w:val="0"/>
          <w:marBottom w:val="0"/>
          <w:divBdr>
            <w:top w:val="none" w:sz="0" w:space="0" w:color="auto"/>
            <w:left w:val="none" w:sz="0" w:space="0" w:color="auto"/>
            <w:bottom w:val="none" w:sz="0" w:space="0" w:color="auto"/>
            <w:right w:val="none" w:sz="0" w:space="0" w:color="auto"/>
          </w:divBdr>
          <w:divsChild>
            <w:div w:id="11054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603">
      <w:bodyDiv w:val="1"/>
      <w:marLeft w:val="0"/>
      <w:marRight w:val="0"/>
      <w:marTop w:val="0"/>
      <w:marBottom w:val="0"/>
      <w:divBdr>
        <w:top w:val="none" w:sz="0" w:space="0" w:color="auto"/>
        <w:left w:val="none" w:sz="0" w:space="0" w:color="auto"/>
        <w:bottom w:val="none" w:sz="0" w:space="0" w:color="auto"/>
        <w:right w:val="none" w:sz="0" w:space="0" w:color="auto"/>
      </w:divBdr>
      <w:divsChild>
        <w:div w:id="996687856">
          <w:marLeft w:val="0"/>
          <w:marRight w:val="0"/>
          <w:marTop w:val="0"/>
          <w:marBottom w:val="0"/>
          <w:divBdr>
            <w:top w:val="none" w:sz="0" w:space="0" w:color="auto"/>
            <w:left w:val="none" w:sz="0" w:space="0" w:color="auto"/>
            <w:bottom w:val="none" w:sz="0" w:space="0" w:color="auto"/>
            <w:right w:val="none" w:sz="0" w:space="0" w:color="auto"/>
          </w:divBdr>
          <w:divsChild>
            <w:div w:id="10658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1471</Words>
  <Characters>8386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2025-04-24T09:05:00Z</dcterms:created>
  <dcterms:modified xsi:type="dcterms:W3CDTF">2025-04-24T09:46:00Z</dcterms:modified>
</cp:coreProperties>
</file>